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2670" w:rsidRPr="00012670" w:rsidRDefault="00012670" w:rsidP="00012670">
      <w:pPr>
        <w:pStyle w:val="PlainText"/>
        <w:rPr>
          <w:rFonts w:asciiTheme="minorBidi" w:hAnsiTheme="minorBidi"/>
        </w:rPr>
      </w:pPr>
    </w:p>
    <w:p w:rsidR="00012670" w:rsidRPr="00012670" w:rsidRDefault="00012670" w:rsidP="00012670">
      <w:pPr>
        <w:pStyle w:val="PlainText"/>
        <w:rPr>
          <w:rFonts w:asciiTheme="minorBidi" w:hAnsiTheme="minorBidi"/>
        </w:rPr>
      </w:pPr>
    </w:p>
    <w:p w:rsidR="00012670" w:rsidRPr="00012670" w:rsidRDefault="00012670" w:rsidP="00012670">
      <w:pPr>
        <w:pStyle w:val="PlainText"/>
        <w:rPr>
          <w:rFonts w:asciiTheme="minorBidi" w:hAnsiTheme="minorBidi"/>
        </w:rPr>
      </w:pPr>
    </w:p>
    <w:p w:rsidR="00012670" w:rsidRPr="00012670" w:rsidRDefault="00012670" w:rsidP="00012670">
      <w:pPr>
        <w:pStyle w:val="PlainText"/>
        <w:rPr>
          <w:rFonts w:asciiTheme="minorBidi" w:hAnsiTheme="minorBidi"/>
        </w:rPr>
      </w:pPr>
    </w:p>
    <w:p w:rsidR="00012670" w:rsidRPr="00012670" w:rsidRDefault="00012670" w:rsidP="00012670">
      <w:pPr>
        <w:pStyle w:val="PlainText"/>
        <w:rPr>
          <w:rFonts w:asciiTheme="minorBidi" w:hAnsiTheme="minorBidi"/>
        </w:rPr>
      </w:pPr>
      <w:r w:rsidRPr="00012670">
        <w:rPr>
          <w:rFonts w:asciiTheme="minorBidi" w:hAnsiTheme="minorBidi"/>
        </w:rPr>
        <w:t xml:space="preserve"> </w:t>
      </w:r>
    </w:p>
    <w:p w:rsidR="00012670" w:rsidRPr="00012670" w:rsidRDefault="00012670" w:rsidP="00012670">
      <w:pPr>
        <w:pStyle w:val="PlainText"/>
        <w:rPr>
          <w:rFonts w:asciiTheme="minorBidi" w:hAnsiTheme="minorBidi"/>
        </w:rPr>
      </w:pPr>
      <w:r w:rsidRPr="00012670">
        <w:rPr>
          <w:rFonts w:asciiTheme="minorBidi" w:hAnsiTheme="minorBidi"/>
          <w:noProof/>
        </w:rPr>
        <w:drawing>
          <wp:anchor distT="0" distB="0" distL="114300" distR="114300" simplePos="0" relativeHeight="251661312" behindDoc="0" locked="0" layoutInCell="1" allowOverlap="1">
            <wp:simplePos x="0" y="0"/>
            <wp:positionH relativeFrom="column">
              <wp:posOffset>1057275</wp:posOffset>
            </wp:positionH>
            <wp:positionV relativeFrom="paragraph">
              <wp:posOffset>-871220</wp:posOffset>
            </wp:positionV>
            <wp:extent cx="3291205" cy="1343025"/>
            <wp:effectExtent l="19050" t="0" r="4445" b="0"/>
            <wp:wrapSquare wrapText="bothSides"/>
            <wp:docPr id="4" name="Picture 1" descr="BZUlogo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ZUlogosmall"/>
                    <pic:cNvPicPr>
                      <a:picLocks noChangeAspect="1" noChangeArrowheads="1"/>
                    </pic:cNvPicPr>
                  </pic:nvPicPr>
                  <pic:blipFill>
                    <a:blip r:embed="rId5" cstate="print"/>
                    <a:srcRect/>
                    <a:stretch>
                      <a:fillRect/>
                    </a:stretch>
                  </pic:blipFill>
                  <pic:spPr bwMode="auto">
                    <a:xfrm>
                      <a:off x="0" y="0"/>
                      <a:ext cx="3291205" cy="1343025"/>
                    </a:xfrm>
                    <a:prstGeom prst="rect">
                      <a:avLst/>
                    </a:prstGeom>
                    <a:noFill/>
                    <a:ln w="9525">
                      <a:noFill/>
                      <a:miter lim="800000"/>
                      <a:headEnd/>
                      <a:tailEnd/>
                    </a:ln>
                  </pic:spPr>
                </pic:pic>
              </a:graphicData>
            </a:graphic>
          </wp:anchor>
        </w:drawing>
      </w:r>
    </w:p>
    <w:p w:rsidR="00012670" w:rsidRPr="00012670" w:rsidRDefault="00012670" w:rsidP="00012670">
      <w:pPr>
        <w:pStyle w:val="PlainText"/>
        <w:rPr>
          <w:rFonts w:asciiTheme="minorBidi" w:hAnsiTheme="minorBidi"/>
        </w:rPr>
      </w:pPr>
    </w:p>
    <w:p w:rsidR="00012670" w:rsidRPr="00012670" w:rsidRDefault="00012670" w:rsidP="00012670">
      <w:pPr>
        <w:pStyle w:val="PlainText"/>
        <w:rPr>
          <w:rFonts w:asciiTheme="minorBidi" w:hAnsiTheme="minorBidi"/>
        </w:rPr>
      </w:pPr>
    </w:p>
    <w:p w:rsidR="00012670" w:rsidRPr="00012670" w:rsidRDefault="00012670" w:rsidP="009432D4">
      <w:pPr>
        <w:pStyle w:val="PlainText"/>
        <w:rPr>
          <w:rFonts w:asciiTheme="minorBidi" w:hAnsiTheme="minorBidi"/>
          <w:sz w:val="36"/>
          <w:szCs w:val="36"/>
        </w:rPr>
      </w:pPr>
    </w:p>
    <w:p w:rsidR="00012670" w:rsidRPr="00C65BDF" w:rsidRDefault="00012670" w:rsidP="00012670">
      <w:pPr>
        <w:pStyle w:val="PlainText"/>
        <w:jc w:val="center"/>
        <w:rPr>
          <w:rFonts w:asciiTheme="minorBidi" w:hAnsiTheme="minorBidi"/>
          <w:sz w:val="32"/>
          <w:szCs w:val="32"/>
        </w:rPr>
      </w:pPr>
      <w:r w:rsidRPr="00012670">
        <w:rPr>
          <w:rFonts w:asciiTheme="minorBidi" w:hAnsiTheme="minorBidi"/>
          <w:noProof/>
          <w:sz w:val="36"/>
          <w:szCs w:val="36"/>
        </w:rPr>
        <w:drawing>
          <wp:anchor distT="0" distB="0" distL="114300" distR="114300" simplePos="0" relativeHeight="251659264" behindDoc="1" locked="0" layoutInCell="1" allowOverlap="1">
            <wp:simplePos x="0" y="0"/>
            <wp:positionH relativeFrom="column">
              <wp:posOffset>656590</wp:posOffset>
            </wp:positionH>
            <wp:positionV relativeFrom="paragraph">
              <wp:posOffset>153035</wp:posOffset>
            </wp:positionV>
            <wp:extent cx="4114800" cy="2933700"/>
            <wp:effectExtent l="19050" t="0" r="0" b="0"/>
            <wp:wrapNone/>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a:stretch>
                      <a:fillRect/>
                    </a:stretch>
                  </pic:blipFill>
                  <pic:spPr bwMode="auto">
                    <a:xfrm>
                      <a:off x="0" y="0"/>
                      <a:ext cx="4114800" cy="2933700"/>
                    </a:xfrm>
                    <a:prstGeom prst="rect">
                      <a:avLst/>
                    </a:prstGeom>
                    <a:noFill/>
                    <a:ln w="9525">
                      <a:noFill/>
                      <a:miter lim="800000"/>
                      <a:headEnd/>
                      <a:tailEnd/>
                    </a:ln>
                  </pic:spPr>
                </pic:pic>
              </a:graphicData>
            </a:graphic>
          </wp:anchor>
        </w:drawing>
      </w:r>
    </w:p>
    <w:p w:rsidR="00F14115" w:rsidRDefault="00012670" w:rsidP="00012670">
      <w:pPr>
        <w:pStyle w:val="PlainText"/>
        <w:jc w:val="center"/>
        <w:rPr>
          <w:rFonts w:asciiTheme="minorHAnsi" w:hAnsiTheme="minorHAnsi"/>
          <w:b/>
          <w:bCs/>
          <w:sz w:val="36"/>
          <w:szCs w:val="36"/>
        </w:rPr>
      </w:pPr>
      <w:r w:rsidRPr="00F14115">
        <w:rPr>
          <w:rFonts w:asciiTheme="minorHAnsi" w:hAnsiTheme="minorHAnsi"/>
          <w:b/>
          <w:bCs/>
          <w:sz w:val="36"/>
          <w:szCs w:val="36"/>
        </w:rPr>
        <w:t xml:space="preserve">Electric And Computer Systems Engineering </w:t>
      </w:r>
    </w:p>
    <w:p w:rsidR="00012670" w:rsidRPr="00F14115" w:rsidRDefault="00012670" w:rsidP="00012670">
      <w:pPr>
        <w:pStyle w:val="PlainText"/>
        <w:jc w:val="center"/>
        <w:rPr>
          <w:rFonts w:asciiTheme="minorHAnsi" w:hAnsiTheme="minorHAnsi"/>
          <w:b/>
          <w:bCs/>
          <w:sz w:val="36"/>
          <w:szCs w:val="36"/>
        </w:rPr>
      </w:pPr>
      <w:r w:rsidRPr="00F14115">
        <w:rPr>
          <w:rFonts w:asciiTheme="minorHAnsi" w:hAnsiTheme="minorHAnsi"/>
          <w:b/>
          <w:bCs/>
          <w:sz w:val="36"/>
          <w:szCs w:val="36"/>
        </w:rPr>
        <w:t>Department</w:t>
      </w:r>
    </w:p>
    <w:p w:rsidR="00012670" w:rsidRPr="00F14115" w:rsidRDefault="00012670" w:rsidP="00012670">
      <w:pPr>
        <w:pStyle w:val="PlainText"/>
        <w:rPr>
          <w:rFonts w:asciiTheme="minorHAnsi" w:hAnsiTheme="minorHAnsi"/>
          <w:b/>
          <w:bCs/>
          <w:sz w:val="36"/>
          <w:szCs w:val="36"/>
        </w:rPr>
      </w:pPr>
    </w:p>
    <w:p w:rsidR="00C65BDF" w:rsidRPr="00F14115" w:rsidRDefault="00012670" w:rsidP="00012670">
      <w:pPr>
        <w:pStyle w:val="PlainText"/>
        <w:jc w:val="center"/>
        <w:rPr>
          <w:rFonts w:asciiTheme="minorHAnsi" w:hAnsiTheme="minorHAnsi"/>
          <w:b/>
          <w:bCs/>
          <w:sz w:val="36"/>
          <w:szCs w:val="36"/>
        </w:rPr>
      </w:pPr>
      <w:r w:rsidRPr="00F14115">
        <w:rPr>
          <w:rFonts w:asciiTheme="minorHAnsi" w:hAnsiTheme="minorHAnsi"/>
          <w:b/>
          <w:bCs/>
          <w:sz w:val="36"/>
          <w:szCs w:val="36"/>
        </w:rPr>
        <w:t xml:space="preserve">Communication Lab </w:t>
      </w:r>
    </w:p>
    <w:p w:rsidR="00012670" w:rsidRPr="00F14115" w:rsidRDefault="00012670" w:rsidP="00012670">
      <w:pPr>
        <w:pStyle w:val="PlainText"/>
        <w:jc w:val="center"/>
        <w:rPr>
          <w:rFonts w:asciiTheme="minorHAnsi" w:hAnsiTheme="minorHAnsi"/>
          <w:b/>
          <w:bCs/>
          <w:i/>
          <w:iCs/>
          <w:sz w:val="36"/>
          <w:szCs w:val="36"/>
        </w:rPr>
      </w:pPr>
      <w:r w:rsidRPr="00F14115">
        <w:rPr>
          <w:rFonts w:asciiTheme="minorHAnsi" w:hAnsiTheme="minorHAnsi"/>
          <w:b/>
          <w:bCs/>
          <w:sz w:val="36"/>
          <w:szCs w:val="36"/>
        </w:rPr>
        <w:t>“ENEE411”</w:t>
      </w:r>
      <w:r w:rsidRPr="00F14115">
        <w:rPr>
          <w:rFonts w:asciiTheme="minorHAnsi" w:hAnsiTheme="minorHAnsi"/>
          <w:b/>
          <w:bCs/>
          <w:i/>
          <w:iCs/>
          <w:sz w:val="40"/>
          <w:szCs w:val="40"/>
        </w:rPr>
        <w:br/>
      </w:r>
    </w:p>
    <w:p w:rsidR="00A77EA2" w:rsidRPr="00F14115" w:rsidRDefault="00A77EA2" w:rsidP="00012670">
      <w:pPr>
        <w:pStyle w:val="Heading1"/>
        <w:jc w:val="center"/>
        <w:rPr>
          <w:rFonts w:asciiTheme="minorHAnsi" w:hAnsiTheme="minorHAnsi" w:cstheme="minorBidi"/>
          <w:i/>
          <w:iCs/>
          <w:color w:val="auto"/>
          <w:sz w:val="32"/>
          <w:szCs w:val="32"/>
        </w:rPr>
      </w:pPr>
      <w:r w:rsidRPr="00F14115">
        <w:rPr>
          <w:rFonts w:asciiTheme="minorHAnsi" w:hAnsiTheme="minorHAnsi" w:cstheme="minorBidi"/>
          <w:i/>
          <w:iCs/>
          <w:color w:val="auto"/>
          <w:sz w:val="32"/>
          <w:szCs w:val="32"/>
        </w:rPr>
        <w:t>Report Experiment #4</w:t>
      </w:r>
    </w:p>
    <w:p w:rsidR="00012670" w:rsidRPr="00807BC6" w:rsidRDefault="00012670" w:rsidP="00012670">
      <w:pPr>
        <w:pStyle w:val="Heading1"/>
        <w:jc w:val="center"/>
        <w:rPr>
          <w:rFonts w:asciiTheme="minorBidi" w:hAnsiTheme="minorBidi" w:cstheme="minorBidi"/>
          <w:sz w:val="40"/>
          <w:szCs w:val="40"/>
        </w:rPr>
      </w:pPr>
      <w:r w:rsidRPr="00807BC6">
        <w:rPr>
          <w:rFonts w:asciiTheme="minorBidi" w:hAnsiTheme="minorBidi" w:cstheme="minorBidi"/>
          <w:sz w:val="40"/>
          <w:szCs w:val="40"/>
        </w:rPr>
        <w:t>Frequency Modulation</w:t>
      </w:r>
    </w:p>
    <w:p w:rsidR="00C65BDF" w:rsidRPr="00C65BDF" w:rsidRDefault="00C65BDF" w:rsidP="00C65BDF"/>
    <w:p w:rsidR="00012670" w:rsidRPr="00012670" w:rsidRDefault="00012670" w:rsidP="00A77EA2">
      <w:pPr>
        <w:pStyle w:val="ListParagraph"/>
      </w:pPr>
    </w:p>
    <w:p w:rsidR="00012670" w:rsidRPr="00A77EA2" w:rsidRDefault="00012670" w:rsidP="00A77EA2">
      <w:pPr>
        <w:pStyle w:val="ListParagraph"/>
        <w:jc w:val="center"/>
        <w:rPr>
          <w:i/>
          <w:iCs/>
          <w:sz w:val="28"/>
          <w:szCs w:val="28"/>
        </w:rPr>
      </w:pPr>
      <w:r w:rsidRPr="00A77EA2">
        <w:rPr>
          <w:i/>
          <w:iCs/>
          <w:sz w:val="28"/>
          <w:szCs w:val="28"/>
        </w:rPr>
        <w:t>Prepared For</w:t>
      </w:r>
      <w:r w:rsidR="009432D4" w:rsidRPr="00A77EA2">
        <w:rPr>
          <w:i/>
          <w:iCs/>
          <w:sz w:val="28"/>
          <w:szCs w:val="28"/>
        </w:rPr>
        <w:t xml:space="preserve"> </w:t>
      </w:r>
      <w:r w:rsidRPr="00A77EA2">
        <w:rPr>
          <w:i/>
          <w:iCs/>
          <w:sz w:val="28"/>
          <w:szCs w:val="28"/>
        </w:rPr>
        <w:t>:</w:t>
      </w:r>
      <w:r w:rsidR="00A77EA2" w:rsidRPr="00A77EA2">
        <w:rPr>
          <w:i/>
          <w:iCs/>
          <w:sz w:val="28"/>
          <w:szCs w:val="28"/>
        </w:rPr>
        <w:t xml:space="preserve"> </w:t>
      </w:r>
      <w:r w:rsidRPr="00A77EA2">
        <w:rPr>
          <w:i/>
          <w:iCs/>
          <w:sz w:val="28"/>
          <w:szCs w:val="28"/>
        </w:rPr>
        <w:t>Dr.Mohammad Jubran</w:t>
      </w:r>
      <w:r w:rsidR="009432D4" w:rsidRPr="00A77EA2">
        <w:rPr>
          <w:i/>
          <w:iCs/>
          <w:sz w:val="28"/>
          <w:szCs w:val="28"/>
        </w:rPr>
        <w:t>.</w:t>
      </w:r>
    </w:p>
    <w:p w:rsidR="00A77EA2" w:rsidRPr="00A77EA2" w:rsidRDefault="00A77EA2" w:rsidP="00A77EA2">
      <w:pPr>
        <w:pStyle w:val="ListParagraph"/>
        <w:jc w:val="center"/>
        <w:rPr>
          <w:i/>
          <w:iCs/>
          <w:sz w:val="28"/>
          <w:szCs w:val="28"/>
        </w:rPr>
      </w:pPr>
    </w:p>
    <w:p w:rsidR="009432D4" w:rsidRPr="00A77EA2" w:rsidRDefault="009432D4" w:rsidP="00A77EA2">
      <w:pPr>
        <w:pStyle w:val="ListParagraph"/>
        <w:jc w:val="center"/>
        <w:rPr>
          <w:i/>
          <w:iCs/>
          <w:sz w:val="28"/>
          <w:szCs w:val="28"/>
        </w:rPr>
      </w:pPr>
      <w:r w:rsidRPr="00A77EA2">
        <w:rPr>
          <w:i/>
          <w:iCs/>
          <w:sz w:val="28"/>
          <w:szCs w:val="28"/>
        </w:rPr>
        <w:t>Prepared By :</w:t>
      </w:r>
      <w:r w:rsidR="00A77EA2" w:rsidRPr="00A77EA2">
        <w:rPr>
          <w:i/>
          <w:iCs/>
          <w:sz w:val="28"/>
          <w:szCs w:val="28"/>
        </w:rPr>
        <w:t xml:space="preserve"> </w:t>
      </w:r>
      <w:proofErr w:type="spellStart"/>
      <w:r w:rsidRPr="00A77EA2">
        <w:rPr>
          <w:i/>
          <w:iCs/>
          <w:sz w:val="28"/>
          <w:szCs w:val="28"/>
        </w:rPr>
        <w:t>Inas</w:t>
      </w:r>
      <w:proofErr w:type="spellEnd"/>
      <w:r w:rsidRPr="00A77EA2">
        <w:rPr>
          <w:i/>
          <w:iCs/>
          <w:sz w:val="28"/>
          <w:szCs w:val="28"/>
        </w:rPr>
        <w:t xml:space="preserve"> </w:t>
      </w:r>
      <w:proofErr w:type="spellStart"/>
      <w:r w:rsidRPr="00A77EA2">
        <w:rPr>
          <w:i/>
          <w:iCs/>
          <w:sz w:val="28"/>
          <w:szCs w:val="28"/>
        </w:rPr>
        <w:t>Musleh</w:t>
      </w:r>
      <w:proofErr w:type="spellEnd"/>
      <w:r w:rsidRPr="00A77EA2">
        <w:rPr>
          <w:i/>
          <w:iCs/>
          <w:sz w:val="28"/>
          <w:szCs w:val="28"/>
        </w:rPr>
        <w:t xml:space="preserve"> 1111683.</w:t>
      </w:r>
    </w:p>
    <w:p w:rsidR="009432D4" w:rsidRPr="00A77EA2" w:rsidRDefault="009432D4" w:rsidP="00A77EA2">
      <w:pPr>
        <w:pStyle w:val="ListParagraph"/>
        <w:jc w:val="center"/>
        <w:rPr>
          <w:i/>
          <w:iCs/>
          <w:sz w:val="28"/>
          <w:szCs w:val="28"/>
        </w:rPr>
      </w:pPr>
    </w:p>
    <w:p w:rsidR="009432D4" w:rsidRDefault="009432D4" w:rsidP="00A77EA2">
      <w:pPr>
        <w:pStyle w:val="ListParagraph"/>
        <w:jc w:val="center"/>
        <w:rPr>
          <w:i/>
          <w:iCs/>
          <w:sz w:val="28"/>
          <w:szCs w:val="28"/>
        </w:rPr>
      </w:pPr>
      <w:r w:rsidRPr="00A77EA2">
        <w:rPr>
          <w:i/>
          <w:iCs/>
          <w:sz w:val="28"/>
          <w:szCs w:val="28"/>
        </w:rPr>
        <w:t>Partners :</w:t>
      </w:r>
      <w:r w:rsidR="00A77EA2" w:rsidRPr="00A77EA2">
        <w:rPr>
          <w:i/>
          <w:iCs/>
          <w:sz w:val="28"/>
          <w:szCs w:val="28"/>
        </w:rPr>
        <w:t xml:space="preserve">    </w:t>
      </w:r>
      <w:r w:rsidRPr="00A77EA2">
        <w:rPr>
          <w:i/>
          <w:iCs/>
          <w:sz w:val="28"/>
          <w:szCs w:val="28"/>
        </w:rPr>
        <w:t xml:space="preserve">Ali </w:t>
      </w:r>
      <w:proofErr w:type="spellStart"/>
      <w:r w:rsidRPr="00A77EA2">
        <w:rPr>
          <w:i/>
          <w:iCs/>
          <w:sz w:val="28"/>
          <w:szCs w:val="28"/>
        </w:rPr>
        <w:t>Sider</w:t>
      </w:r>
      <w:proofErr w:type="spellEnd"/>
      <w:r w:rsidRPr="00A77EA2">
        <w:rPr>
          <w:i/>
          <w:iCs/>
          <w:sz w:val="28"/>
          <w:szCs w:val="28"/>
        </w:rPr>
        <w:t xml:space="preserve"> 1111829</w:t>
      </w:r>
      <w:r w:rsidR="00A77EA2" w:rsidRPr="00A77EA2">
        <w:rPr>
          <w:i/>
          <w:iCs/>
          <w:sz w:val="28"/>
          <w:szCs w:val="28"/>
        </w:rPr>
        <w:t xml:space="preserve"> , </w:t>
      </w:r>
      <w:proofErr w:type="spellStart"/>
      <w:r w:rsidRPr="00A77EA2">
        <w:rPr>
          <w:i/>
          <w:iCs/>
          <w:sz w:val="28"/>
          <w:szCs w:val="28"/>
        </w:rPr>
        <w:t>Shatha</w:t>
      </w:r>
      <w:proofErr w:type="spellEnd"/>
      <w:r w:rsidR="00C864D6" w:rsidRPr="00A77EA2">
        <w:rPr>
          <w:i/>
          <w:iCs/>
          <w:sz w:val="28"/>
          <w:szCs w:val="28"/>
        </w:rPr>
        <w:t xml:space="preserve"> </w:t>
      </w:r>
      <w:proofErr w:type="spellStart"/>
      <w:r w:rsidR="00C864D6" w:rsidRPr="00A77EA2">
        <w:rPr>
          <w:i/>
          <w:iCs/>
          <w:sz w:val="28"/>
          <w:szCs w:val="28"/>
        </w:rPr>
        <w:t>Ajaj</w:t>
      </w:r>
      <w:proofErr w:type="spellEnd"/>
      <w:r w:rsidR="00C864D6" w:rsidRPr="00A77EA2">
        <w:rPr>
          <w:i/>
          <w:iCs/>
          <w:sz w:val="28"/>
          <w:szCs w:val="28"/>
        </w:rPr>
        <w:t xml:space="preserve"> 1100478.</w:t>
      </w:r>
    </w:p>
    <w:p w:rsidR="00142575" w:rsidRDefault="00142575" w:rsidP="00A77EA2">
      <w:pPr>
        <w:pStyle w:val="ListParagraph"/>
        <w:jc w:val="center"/>
        <w:rPr>
          <w:i/>
          <w:iCs/>
          <w:sz w:val="28"/>
          <w:szCs w:val="28"/>
        </w:rPr>
      </w:pPr>
    </w:p>
    <w:p w:rsidR="00F14115" w:rsidRPr="00A77EA2" w:rsidRDefault="00F14115" w:rsidP="00A77EA2">
      <w:pPr>
        <w:pStyle w:val="ListParagraph"/>
        <w:jc w:val="center"/>
        <w:rPr>
          <w:i/>
          <w:iCs/>
          <w:sz w:val="28"/>
          <w:szCs w:val="28"/>
        </w:rPr>
      </w:pPr>
    </w:p>
    <w:p w:rsidR="00012670" w:rsidRPr="00142575" w:rsidRDefault="00142575" w:rsidP="00A77EA2">
      <w:pPr>
        <w:pStyle w:val="PlainText"/>
        <w:jc w:val="center"/>
        <w:rPr>
          <w:rFonts w:asciiTheme="minorBidi" w:hAnsiTheme="minorBidi"/>
          <w:i/>
          <w:iCs/>
          <w:sz w:val="24"/>
          <w:szCs w:val="24"/>
        </w:rPr>
      </w:pPr>
      <w:r w:rsidRPr="00142575">
        <w:rPr>
          <w:rFonts w:asciiTheme="minorBidi" w:hAnsiTheme="minorBidi"/>
          <w:i/>
          <w:iCs/>
          <w:sz w:val="24"/>
          <w:szCs w:val="24"/>
        </w:rPr>
        <w:t>Section : Saturday 2:00 - 4:50.</w:t>
      </w:r>
    </w:p>
    <w:p w:rsidR="009432D4" w:rsidRPr="00A77EA2" w:rsidRDefault="009432D4" w:rsidP="00012670">
      <w:pPr>
        <w:pStyle w:val="PlainText"/>
        <w:rPr>
          <w:rFonts w:asciiTheme="minorBidi" w:hAnsiTheme="minorBidi"/>
          <w:sz w:val="28"/>
          <w:szCs w:val="28"/>
        </w:rPr>
      </w:pPr>
    </w:p>
    <w:p w:rsidR="00807BC6" w:rsidRDefault="00012670" w:rsidP="00A77EA2">
      <w:pPr>
        <w:pStyle w:val="PlainText"/>
        <w:jc w:val="center"/>
        <w:rPr>
          <w:rFonts w:asciiTheme="minorBidi" w:hAnsiTheme="minorBidi"/>
          <w:sz w:val="24"/>
          <w:szCs w:val="24"/>
        </w:rPr>
      </w:pPr>
      <w:r w:rsidRPr="0031720C">
        <w:rPr>
          <w:rFonts w:asciiTheme="minorBidi" w:hAnsiTheme="minorBidi"/>
          <w:sz w:val="24"/>
          <w:szCs w:val="24"/>
        </w:rPr>
        <w:t>14th March, 2015</w:t>
      </w:r>
    </w:p>
    <w:p w:rsidR="00A77EA2" w:rsidRDefault="00A77EA2" w:rsidP="00A77EA2">
      <w:pPr>
        <w:pStyle w:val="PlainText"/>
        <w:jc w:val="center"/>
        <w:rPr>
          <w:rFonts w:asciiTheme="minorBidi" w:hAnsiTheme="minorBidi"/>
          <w:sz w:val="24"/>
          <w:szCs w:val="24"/>
        </w:rPr>
      </w:pPr>
    </w:p>
    <w:p w:rsidR="00A77EA2" w:rsidRDefault="00A77EA2" w:rsidP="00A77EA2">
      <w:pPr>
        <w:pStyle w:val="PlainText"/>
        <w:jc w:val="center"/>
        <w:rPr>
          <w:rFonts w:asciiTheme="minorBidi" w:hAnsiTheme="minorBidi"/>
          <w:sz w:val="24"/>
          <w:szCs w:val="24"/>
        </w:rPr>
      </w:pPr>
    </w:p>
    <w:p w:rsidR="00C65BDF" w:rsidRDefault="00C65BDF" w:rsidP="00012670">
      <w:pPr>
        <w:pStyle w:val="PlainText"/>
        <w:jc w:val="center"/>
        <w:rPr>
          <w:rFonts w:asciiTheme="minorBidi" w:hAnsiTheme="minorBidi"/>
          <w:sz w:val="24"/>
          <w:szCs w:val="24"/>
        </w:rPr>
      </w:pPr>
    </w:p>
    <w:p w:rsidR="009432D4" w:rsidRDefault="009432D4" w:rsidP="00012670">
      <w:pPr>
        <w:pStyle w:val="PlainText"/>
        <w:jc w:val="center"/>
        <w:rPr>
          <w:rFonts w:asciiTheme="minorBidi" w:hAnsiTheme="minorBidi"/>
          <w:sz w:val="24"/>
          <w:szCs w:val="24"/>
        </w:rPr>
      </w:pPr>
    </w:p>
    <w:p w:rsidR="001608B5" w:rsidRPr="00807BC6" w:rsidRDefault="00012670" w:rsidP="00807BC6">
      <w:pPr>
        <w:pStyle w:val="Title"/>
        <w:rPr>
          <w:sz w:val="32"/>
          <w:szCs w:val="32"/>
        </w:rPr>
      </w:pPr>
      <w:r w:rsidRPr="00807BC6">
        <w:rPr>
          <w:sz w:val="32"/>
          <w:szCs w:val="32"/>
        </w:rPr>
        <w:t xml:space="preserve">Abstract </w:t>
      </w:r>
    </w:p>
    <w:p w:rsidR="00012670" w:rsidRDefault="001608B5" w:rsidP="005230D1">
      <w:pPr>
        <w:pStyle w:val="Default"/>
        <w:jc w:val="both"/>
        <w:rPr>
          <w:rFonts w:asciiTheme="minorHAnsi" w:hAnsiTheme="minorHAnsi"/>
          <w:sz w:val="22"/>
          <w:szCs w:val="22"/>
        </w:rPr>
      </w:pPr>
      <w:r w:rsidRPr="001608B5">
        <w:t xml:space="preserve">        </w:t>
      </w:r>
      <w:r w:rsidRPr="00253AFF">
        <w:rPr>
          <w:rFonts w:asciiTheme="minorHAnsi" w:hAnsiTheme="minorHAnsi"/>
          <w:sz w:val="22"/>
          <w:szCs w:val="22"/>
        </w:rPr>
        <w:t xml:space="preserve">The aims of  </w:t>
      </w:r>
      <w:r w:rsidR="00C65BDF" w:rsidRPr="00253AFF">
        <w:rPr>
          <w:rFonts w:asciiTheme="minorHAnsi" w:hAnsiTheme="minorHAnsi"/>
          <w:sz w:val="22"/>
          <w:szCs w:val="22"/>
        </w:rPr>
        <w:t xml:space="preserve">this experiment </w:t>
      </w:r>
      <w:r w:rsidRPr="00253AFF">
        <w:rPr>
          <w:rFonts w:asciiTheme="minorHAnsi" w:hAnsiTheme="minorHAnsi"/>
          <w:sz w:val="22"/>
          <w:szCs w:val="22"/>
        </w:rPr>
        <w:t>are to</w:t>
      </w:r>
      <w:r w:rsidR="00C65BDF" w:rsidRPr="00253AFF">
        <w:rPr>
          <w:rFonts w:asciiTheme="minorHAnsi" w:hAnsiTheme="minorHAnsi"/>
          <w:sz w:val="22"/>
          <w:szCs w:val="22"/>
        </w:rPr>
        <w:t xml:space="preserve"> bec</w:t>
      </w:r>
      <w:r w:rsidRPr="00253AFF">
        <w:rPr>
          <w:rFonts w:asciiTheme="minorHAnsi" w:hAnsiTheme="minorHAnsi"/>
          <w:sz w:val="22"/>
          <w:szCs w:val="22"/>
        </w:rPr>
        <w:t>o</w:t>
      </w:r>
      <w:r w:rsidR="00C65BDF" w:rsidRPr="00253AFF">
        <w:rPr>
          <w:rFonts w:asciiTheme="minorHAnsi" w:hAnsiTheme="minorHAnsi"/>
          <w:sz w:val="22"/>
          <w:szCs w:val="22"/>
        </w:rPr>
        <w:t xml:space="preserve">me familiar with </w:t>
      </w:r>
      <w:r w:rsidRPr="00253AFF">
        <w:rPr>
          <w:rFonts w:asciiTheme="minorHAnsi" w:hAnsiTheme="minorHAnsi"/>
          <w:sz w:val="22"/>
          <w:szCs w:val="22"/>
        </w:rPr>
        <w:t xml:space="preserve">the </w:t>
      </w:r>
      <w:r w:rsidR="00C65BDF" w:rsidRPr="00253AFF">
        <w:rPr>
          <w:rFonts w:asciiTheme="minorHAnsi" w:hAnsiTheme="minorHAnsi"/>
          <w:sz w:val="22"/>
          <w:szCs w:val="22"/>
        </w:rPr>
        <w:t>frequency modulation , under</w:t>
      </w:r>
      <w:r w:rsidRPr="00253AFF">
        <w:rPr>
          <w:rFonts w:asciiTheme="minorHAnsi" w:hAnsiTheme="minorHAnsi"/>
          <w:sz w:val="22"/>
          <w:szCs w:val="22"/>
        </w:rPr>
        <w:t>stand</w:t>
      </w:r>
      <w:r w:rsidR="00C65BDF" w:rsidRPr="00253AFF">
        <w:rPr>
          <w:rFonts w:asciiTheme="minorHAnsi" w:hAnsiTheme="minorHAnsi"/>
          <w:sz w:val="22"/>
          <w:szCs w:val="22"/>
        </w:rPr>
        <w:t xml:space="preserve"> its dynamic </w:t>
      </w:r>
      <w:r w:rsidR="0031720C" w:rsidRPr="00253AFF">
        <w:rPr>
          <w:rFonts w:asciiTheme="minorHAnsi" w:hAnsiTheme="minorHAnsi"/>
          <w:sz w:val="22"/>
          <w:szCs w:val="22"/>
        </w:rPr>
        <w:t>response</w:t>
      </w:r>
      <w:r w:rsidR="00C65BDF" w:rsidRPr="00253AFF">
        <w:rPr>
          <w:rFonts w:asciiTheme="minorHAnsi" w:hAnsiTheme="minorHAnsi"/>
          <w:sz w:val="22"/>
          <w:szCs w:val="22"/>
        </w:rPr>
        <w:t xml:space="preserve">  and </w:t>
      </w:r>
      <w:r w:rsidR="0031720C" w:rsidRPr="00253AFF">
        <w:rPr>
          <w:rFonts w:asciiTheme="minorHAnsi" w:hAnsiTheme="minorHAnsi"/>
          <w:sz w:val="22"/>
          <w:szCs w:val="22"/>
        </w:rPr>
        <w:t>the</w:t>
      </w:r>
      <w:r w:rsidR="00C65BDF" w:rsidRPr="00253AFF">
        <w:rPr>
          <w:rFonts w:asciiTheme="minorHAnsi" w:hAnsiTheme="minorHAnsi"/>
          <w:sz w:val="22"/>
          <w:szCs w:val="22"/>
        </w:rPr>
        <w:t xml:space="preserve"> </w:t>
      </w:r>
      <w:r w:rsidR="0031720C" w:rsidRPr="00253AFF">
        <w:rPr>
          <w:rFonts w:asciiTheme="minorHAnsi" w:hAnsiTheme="minorHAnsi"/>
          <w:sz w:val="22"/>
          <w:szCs w:val="22"/>
        </w:rPr>
        <w:t>characteristic</w:t>
      </w:r>
      <w:r w:rsidR="00C65BDF" w:rsidRPr="00253AFF">
        <w:rPr>
          <w:rFonts w:asciiTheme="minorHAnsi" w:hAnsiTheme="minorHAnsi"/>
          <w:sz w:val="22"/>
          <w:szCs w:val="22"/>
        </w:rPr>
        <w:t xml:space="preserve"> </w:t>
      </w:r>
      <w:r w:rsidR="0031720C" w:rsidRPr="00253AFF">
        <w:rPr>
          <w:rFonts w:asciiTheme="minorHAnsi" w:hAnsiTheme="minorHAnsi"/>
          <w:sz w:val="22"/>
          <w:szCs w:val="22"/>
        </w:rPr>
        <w:t>of FM modulator</w:t>
      </w:r>
      <w:r w:rsidRPr="00253AFF">
        <w:rPr>
          <w:rFonts w:asciiTheme="minorHAnsi" w:hAnsiTheme="minorHAnsi"/>
          <w:sz w:val="22"/>
          <w:szCs w:val="22"/>
        </w:rPr>
        <w:t xml:space="preserve"> </w:t>
      </w:r>
      <w:r w:rsidR="005230D1">
        <w:rPr>
          <w:rFonts w:asciiTheme="minorHAnsi" w:hAnsiTheme="minorHAnsi"/>
          <w:sz w:val="22"/>
          <w:szCs w:val="22"/>
        </w:rPr>
        <w:t>,also</w:t>
      </w:r>
      <w:r w:rsidRPr="00253AFF">
        <w:rPr>
          <w:rFonts w:asciiTheme="minorHAnsi" w:hAnsiTheme="minorHAnsi"/>
          <w:sz w:val="22"/>
          <w:szCs w:val="22"/>
        </w:rPr>
        <w:t xml:space="preserve"> to deal with the spectrum of the signals in frequency domain.</w:t>
      </w:r>
    </w:p>
    <w:p w:rsidR="00807BC6" w:rsidRPr="00253AFF" w:rsidRDefault="00807BC6" w:rsidP="005230D1">
      <w:pPr>
        <w:pStyle w:val="Default"/>
        <w:jc w:val="both"/>
        <w:rPr>
          <w:rFonts w:asciiTheme="minorHAnsi" w:hAnsiTheme="minorHAnsi"/>
          <w:sz w:val="22"/>
          <w:szCs w:val="22"/>
        </w:rPr>
      </w:pPr>
    </w:p>
    <w:p w:rsidR="00012670" w:rsidRDefault="00012670" w:rsidP="00807BC6">
      <w:pPr>
        <w:pStyle w:val="Title"/>
        <w:rPr>
          <w:sz w:val="36"/>
          <w:szCs w:val="36"/>
        </w:rPr>
      </w:pPr>
      <w:r w:rsidRPr="00807BC6">
        <w:rPr>
          <w:sz w:val="36"/>
          <w:szCs w:val="36"/>
        </w:rPr>
        <w:t>Theoretical Background</w:t>
      </w:r>
    </w:p>
    <w:p w:rsidR="006247CD" w:rsidRPr="006247CD" w:rsidRDefault="006247CD" w:rsidP="006247CD">
      <w:pPr>
        <w:rPr>
          <w:sz w:val="28"/>
          <w:szCs w:val="28"/>
        </w:rPr>
      </w:pPr>
      <w:r w:rsidRPr="006247CD">
        <w:rPr>
          <w:rFonts w:cs="Arial"/>
          <w:color w:val="000000"/>
          <w:shd w:val="clear" w:color="auto" w:fill="FFFFFF"/>
        </w:rPr>
        <w:t>Frequency Modulation (FM) is a form of modulation in which changes in the carrier wave frequency correspond directly to changes in the baseband signal. FM is considered an analog form of modulation because the baseband signal is typically an analog waveform without discrete, digital values.</w:t>
      </w:r>
    </w:p>
    <w:p w:rsidR="00253AFF" w:rsidRPr="00253AFF" w:rsidRDefault="00253AFF" w:rsidP="0025179C">
      <w:pPr>
        <w:spacing w:before="100" w:beforeAutospacing="1" w:after="100" w:afterAutospacing="1" w:line="240" w:lineRule="auto"/>
        <w:rPr>
          <w:rFonts w:eastAsia="Times New Roman" w:cs="Andalus"/>
          <w:color w:val="000000"/>
        </w:rPr>
      </w:pPr>
      <w:r w:rsidRPr="00253AFF">
        <w:rPr>
          <w:rFonts w:eastAsia="Times New Roman" w:cs="Andalus"/>
          <w:color w:val="000000"/>
        </w:rPr>
        <w:t xml:space="preserve">Frequency modulation uses the information signal, </w:t>
      </w:r>
      <w:r w:rsidR="0025179C">
        <w:rPr>
          <w:rFonts w:eastAsia="Times New Roman" w:cs="Andalus"/>
          <w:color w:val="000000"/>
        </w:rPr>
        <w:t xml:space="preserve">m(t) </w:t>
      </w:r>
      <w:r w:rsidRPr="00253AFF">
        <w:rPr>
          <w:rFonts w:eastAsia="Times New Roman" w:cs="Andalus"/>
          <w:color w:val="000000"/>
        </w:rPr>
        <w:t xml:space="preserve"> to vary the carrier frequency within some small range about its original value. Here are the three signals in mathematical form:</w:t>
      </w:r>
    </w:p>
    <w:p w:rsidR="003677ED" w:rsidRPr="006247CD" w:rsidRDefault="003677ED" w:rsidP="00936319">
      <w:pPr>
        <w:pStyle w:val="Heading2"/>
        <w:rPr>
          <w:rFonts w:eastAsia="Times New Roman"/>
          <w:color w:val="808080" w:themeColor="background1" w:themeShade="80"/>
        </w:rPr>
      </w:pPr>
      <w:r w:rsidRPr="006247CD">
        <w:rPr>
          <w:rFonts w:eastAsia="Times New Roman"/>
          <w:color w:val="808080" w:themeColor="background1" w:themeShade="80"/>
        </w:rPr>
        <w:t>Information: m(t).</w:t>
      </w:r>
    </w:p>
    <w:p w:rsidR="003677ED" w:rsidRPr="006247CD" w:rsidRDefault="003677ED" w:rsidP="00936319">
      <w:pPr>
        <w:pStyle w:val="Heading2"/>
        <w:rPr>
          <w:rFonts w:ascii="Andalus" w:eastAsia="Times New Roman" w:hAnsi="Andalus"/>
          <w:color w:val="808080" w:themeColor="background1" w:themeShade="80"/>
        </w:rPr>
      </w:pPr>
      <w:r w:rsidRPr="006247CD">
        <w:rPr>
          <w:rFonts w:eastAsia="Times New Roman"/>
          <w:color w:val="808080" w:themeColor="background1" w:themeShade="80"/>
        </w:rPr>
        <w:t>Carrier: A</w:t>
      </w:r>
      <w:r w:rsidRPr="006247CD">
        <w:rPr>
          <w:rFonts w:eastAsia="Times New Roman"/>
          <w:color w:val="808080" w:themeColor="background1" w:themeShade="80"/>
          <w:vertAlign w:val="subscript"/>
        </w:rPr>
        <w:t>c</w:t>
      </w:r>
      <w:r w:rsidRPr="006247CD">
        <w:rPr>
          <w:rFonts w:eastAsia="Times New Roman"/>
          <w:color w:val="808080" w:themeColor="background1" w:themeShade="80"/>
        </w:rPr>
        <w:t>(t)</w:t>
      </w:r>
      <w:r w:rsidRPr="006247CD">
        <w:rPr>
          <w:rFonts w:ascii="Andalus" w:eastAsia="Times New Roman" w:hAnsi="Andalus"/>
          <w:color w:val="808080" w:themeColor="background1" w:themeShade="80"/>
        </w:rPr>
        <w:t xml:space="preserve"> = </w:t>
      </w:r>
      <w:r w:rsidRPr="006247CD">
        <w:rPr>
          <w:rFonts w:eastAsia="Times New Roman"/>
          <w:color w:val="808080" w:themeColor="background1" w:themeShade="80"/>
        </w:rPr>
        <w:t>A</w:t>
      </w:r>
      <w:r w:rsidRPr="006247CD">
        <w:rPr>
          <w:rFonts w:eastAsia="Times New Roman"/>
          <w:color w:val="808080" w:themeColor="background1" w:themeShade="80"/>
          <w:vertAlign w:val="subscript"/>
        </w:rPr>
        <w:t>c</w:t>
      </w:r>
      <w:r w:rsidRPr="006247CD">
        <w:rPr>
          <w:rFonts w:ascii="Andalus" w:eastAsia="Times New Roman" w:hAnsi="Andalus"/>
          <w:color w:val="808080" w:themeColor="background1" w:themeShade="80"/>
        </w:rPr>
        <w:t> </w:t>
      </w:r>
      <w:r w:rsidRPr="006247CD">
        <w:rPr>
          <w:rFonts w:eastAsia="Times New Roman"/>
          <w:color w:val="808080" w:themeColor="background1" w:themeShade="80"/>
        </w:rPr>
        <w:t>sin</w:t>
      </w:r>
      <w:r w:rsidRPr="006247CD">
        <w:rPr>
          <w:rFonts w:ascii="Andalus" w:eastAsia="Times New Roman" w:hAnsi="Andalus"/>
          <w:color w:val="808080" w:themeColor="background1" w:themeShade="80"/>
        </w:rPr>
        <w:t xml:space="preserve"> ( 2 </w:t>
      </w:r>
      <w:r w:rsidRPr="006247CD">
        <w:rPr>
          <w:rFonts w:ascii="Symbol" w:eastAsia="Times New Roman" w:hAnsi="Symbol"/>
          <w:color w:val="808080" w:themeColor="background1" w:themeShade="80"/>
        </w:rPr>
        <w:t></w:t>
      </w:r>
      <w:r w:rsidRPr="006247CD">
        <w:rPr>
          <w:rFonts w:ascii="Andalus" w:eastAsia="Times New Roman" w:hAnsi="Andalus"/>
          <w:color w:val="808080" w:themeColor="background1" w:themeShade="80"/>
        </w:rPr>
        <w:t> f</w:t>
      </w:r>
      <w:r w:rsidRPr="006247CD">
        <w:rPr>
          <w:rFonts w:ascii="Andalus" w:eastAsia="Times New Roman" w:hAnsi="Andalus"/>
          <w:color w:val="808080" w:themeColor="background1" w:themeShade="80"/>
          <w:vertAlign w:val="subscript"/>
        </w:rPr>
        <w:t>c</w:t>
      </w:r>
      <w:r w:rsidRPr="006247CD">
        <w:rPr>
          <w:rFonts w:ascii="Andalus" w:eastAsia="Times New Roman" w:hAnsi="Andalus"/>
          <w:color w:val="808080" w:themeColor="background1" w:themeShade="80"/>
        </w:rPr>
        <w:t> t + </w:t>
      </w:r>
      <w:r w:rsidRPr="006247CD">
        <w:rPr>
          <w:rFonts w:ascii="Symbol" w:eastAsia="Times New Roman" w:hAnsi="Symbol"/>
          <w:color w:val="808080" w:themeColor="background1" w:themeShade="80"/>
        </w:rPr>
        <w:t></w:t>
      </w:r>
      <w:r w:rsidRPr="006247CD">
        <w:rPr>
          <w:rFonts w:ascii="Symbol" w:eastAsia="Times New Roman" w:hAnsi="Symbol"/>
          <w:color w:val="808080" w:themeColor="background1" w:themeShade="80"/>
        </w:rPr>
        <w:t></w:t>
      </w:r>
      <w:r w:rsidRPr="006247CD">
        <w:rPr>
          <w:rFonts w:ascii="Symbol" w:eastAsia="Times New Roman" w:hAnsi="Symbol"/>
          <w:color w:val="808080" w:themeColor="background1" w:themeShade="80"/>
        </w:rPr>
        <w:t></w:t>
      </w:r>
    </w:p>
    <w:p w:rsidR="00CE20E6" w:rsidRPr="006247CD" w:rsidRDefault="003677ED" w:rsidP="00CE20E6">
      <w:pPr>
        <w:pStyle w:val="Heading2"/>
        <w:rPr>
          <w:rFonts w:ascii="Symbol" w:eastAsia="Times New Roman" w:hAnsi="Symbol"/>
          <w:color w:val="808080" w:themeColor="background1" w:themeShade="80"/>
        </w:rPr>
      </w:pPr>
      <w:r w:rsidRPr="006247CD">
        <w:rPr>
          <w:rFonts w:eastAsia="Times New Roman"/>
          <w:color w:val="808080" w:themeColor="background1" w:themeShade="80"/>
        </w:rPr>
        <w:t>FM</w:t>
      </w:r>
      <w:r w:rsidRPr="006247CD">
        <w:rPr>
          <w:rFonts w:ascii="Andalus" w:eastAsia="Times New Roman" w:hAnsi="Andalus"/>
          <w:color w:val="808080" w:themeColor="background1" w:themeShade="80"/>
        </w:rPr>
        <w:t xml:space="preserve">: </w:t>
      </w:r>
      <w:r w:rsidRPr="006247CD">
        <w:rPr>
          <w:rFonts w:eastAsia="Times New Roman"/>
          <w:color w:val="808080" w:themeColor="background1" w:themeShade="80"/>
        </w:rPr>
        <w:t>V</w:t>
      </w:r>
      <w:r w:rsidRPr="006247CD">
        <w:rPr>
          <w:rFonts w:eastAsia="Times New Roman"/>
          <w:color w:val="808080" w:themeColor="background1" w:themeShade="80"/>
          <w:vertAlign w:val="subscript"/>
        </w:rPr>
        <w:t>FM</w:t>
      </w:r>
      <w:r w:rsidRPr="006247CD">
        <w:rPr>
          <w:rFonts w:ascii="Andalus" w:eastAsia="Times New Roman" w:hAnsi="Andalus"/>
          <w:color w:val="808080" w:themeColor="background1" w:themeShade="80"/>
        </w:rPr>
        <w:t xml:space="preserve"> (t) = </w:t>
      </w:r>
      <w:r w:rsidRPr="006247CD">
        <w:rPr>
          <w:rFonts w:eastAsia="Times New Roman"/>
          <w:color w:val="808080" w:themeColor="background1" w:themeShade="80"/>
        </w:rPr>
        <w:t>A</w:t>
      </w:r>
      <w:r w:rsidRPr="006247CD">
        <w:rPr>
          <w:rFonts w:eastAsia="Times New Roman"/>
          <w:color w:val="808080" w:themeColor="background1" w:themeShade="80"/>
          <w:vertAlign w:val="subscript"/>
        </w:rPr>
        <w:t>c</w:t>
      </w:r>
      <w:r w:rsidRPr="006247CD">
        <w:rPr>
          <w:rFonts w:ascii="Andalus" w:eastAsia="Times New Roman" w:hAnsi="Andalus"/>
          <w:color w:val="808080" w:themeColor="background1" w:themeShade="80"/>
        </w:rPr>
        <w:t> </w:t>
      </w:r>
      <w:r w:rsidRPr="006247CD">
        <w:rPr>
          <w:rFonts w:eastAsia="Times New Roman"/>
          <w:color w:val="808080" w:themeColor="background1" w:themeShade="80"/>
        </w:rPr>
        <w:t>sin</w:t>
      </w:r>
      <w:r w:rsidRPr="006247CD">
        <w:rPr>
          <w:rFonts w:ascii="Andalus" w:eastAsia="Times New Roman" w:hAnsi="Andalus"/>
          <w:color w:val="808080" w:themeColor="background1" w:themeShade="80"/>
        </w:rPr>
        <w:t xml:space="preserve"> (2 </w:t>
      </w:r>
      <w:r w:rsidRPr="006247CD">
        <w:rPr>
          <w:rFonts w:ascii="Symbol" w:eastAsia="Times New Roman" w:hAnsi="Symbol"/>
          <w:color w:val="808080" w:themeColor="background1" w:themeShade="80"/>
        </w:rPr>
        <w:t></w:t>
      </w:r>
      <w:r w:rsidRPr="006247CD">
        <w:rPr>
          <w:rFonts w:ascii="Symbol" w:eastAsia="Times New Roman" w:hAnsi="Symbol"/>
          <w:color w:val="808080" w:themeColor="background1" w:themeShade="80"/>
        </w:rPr>
        <w:t></w:t>
      </w:r>
      <w:r w:rsidRPr="006247CD">
        <w:rPr>
          <w:rFonts w:ascii="Symbol" w:eastAsia="Times New Roman" w:hAnsi="Symbol"/>
          <w:color w:val="808080" w:themeColor="background1" w:themeShade="80"/>
        </w:rPr>
        <w:t></w:t>
      </w:r>
      <w:r w:rsidRPr="006247CD">
        <w:rPr>
          <w:rFonts w:ascii="Andalus" w:eastAsia="Times New Roman" w:hAnsi="Andalus"/>
          <w:color w:val="808080" w:themeColor="background1" w:themeShade="80"/>
        </w:rPr>
        <w:t>f</w:t>
      </w:r>
      <w:r w:rsidRPr="006247CD">
        <w:rPr>
          <w:rFonts w:ascii="Andalus" w:eastAsia="Times New Roman" w:hAnsi="Andalus"/>
          <w:color w:val="808080" w:themeColor="background1" w:themeShade="80"/>
          <w:vertAlign w:val="subscript"/>
        </w:rPr>
        <w:t>c</w:t>
      </w:r>
      <w:r w:rsidRPr="006247CD">
        <w:rPr>
          <w:rFonts w:ascii="Andalus" w:eastAsia="Times New Roman" w:hAnsi="Andalus"/>
          <w:color w:val="808080" w:themeColor="background1" w:themeShade="80"/>
        </w:rPr>
        <w:t> + (</w:t>
      </w:r>
      <w:r w:rsidRPr="006247CD">
        <w:rPr>
          <w:rFonts w:ascii="Symbol" w:eastAsia="Times New Roman" w:hAnsi="Symbol"/>
          <w:color w:val="808080" w:themeColor="background1" w:themeShade="80"/>
        </w:rPr>
        <w:t></w:t>
      </w:r>
      <w:r w:rsidRPr="006247CD">
        <w:rPr>
          <w:rFonts w:ascii="Andalus" w:eastAsia="Times New Roman" w:hAnsi="Andalus"/>
          <w:color w:val="808080" w:themeColor="background1" w:themeShade="80"/>
        </w:rPr>
        <w:t>f/fm) m (t)</w:t>
      </w:r>
      <w:r w:rsidRPr="006247CD">
        <w:rPr>
          <w:rFonts w:ascii="Symbol" w:eastAsia="Times New Roman" w:hAnsi="Symbol"/>
          <w:color w:val="808080" w:themeColor="background1" w:themeShade="80"/>
        </w:rPr>
        <w:t></w:t>
      </w:r>
      <w:r w:rsidRPr="006247CD">
        <w:rPr>
          <w:rFonts w:ascii="Symbol" w:eastAsia="Times New Roman" w:hAnsi="Symbol"/>
          <w:color w:val="808080" w:themeColor="background1" w:themeShade="80"/>
        </w:rPr>
        <w:t></w:t>
      </w:r>
      <w:r w:rsidRPr="006247CD">
        <w:rPr>
          <w:rFonts w:ascii="Andalus" w:eastAsia="Times New Roman" w:hAnsi="Andalus"/>
          <w:color w:val="808080" w:themeColor="background1" w:themeShade="80"/>
        </w:rPr>
        <w:t xml:space="preserve"> t + </w:t>
      </w:r>
      <w:r w:rsidRPr="006247CD">
        <w:rPr>
          <w:rFonts w:ascii="Symbol" w:eastAsia="Times New Roman" w:hAnsi="Symbol"/>
          <w:color w:val="808080" w:themeColor="background1" w:themeShade="80"/>
        </w:rPr>
        <w:t></w:t>
      </w:r>
      <w:r w:rsidRPr="006247CD">
        <w:rPr>
          <w:rFonts w:ascii="Symbol" w:eastAsia="Times New Roman" w:hAnsi="Symbol"/>
          <w:color w:val="808080" w:themeColor="background1" w:themeShade="80"/>
        </w:rPr>
        <w:t></w:t>
      </w:r>
    </w:p>
    <w:p w:rsidR="00253AFF" w:rsidRPr="002B2557" w:rsidRDefault="00253AFF" w:rsidP="0025179C">
      <w:pPr>
        <w:spacing w:before="100" w:beforeAutospacing="1" w:after="100" w:afterAutospacing="1" w:line="240" w:lineRule="auto"/>
        <w:jc w:val="both"/>
        <w:rPr>
          <w:rFonts w:eastAsia="Times New Roman" w:cs="Andalus"/>
          <w:color w:val="000000"/>
        </w:rPr>
      </w:pPr>
      <w:r w:rsidRPr="002B2557">
        <w:rPr>
          <w:rFonts w:eastAsia="Times New Roman" w:cs="Andalus"/>
          <w:color w:val="000000"/>
        </w:rPr>
        <w:t>We have replaced the carrier frequency term, with a time-varying frequency. We have also introduced a new term: </w:t>
      </w:r>
      <w:r w:rsidR="002B2557" w:rsidRPr="002B2557">
        <w:rPr>
          <w:rFonts w:ascii="Symbol" w:eastAsia="Times New Roman" w:hAnsi="Symbol"/>
        </w:rPr>
        <w:t></w:t>
      </w:r>
      <w:r w:rsidRPr="002B2557">
        <w:rPr>
          <w:rFonts w:eastAsia="Times New Roman" w:cs="Andalus"/>
          <w:color w:val="000000"/>
        </w:rPr>
        <w:t>f, </w:t>
      </w:r>
      <w:r w:rsidRPr="002B2557">
        <w:rPr>
          <w:rFonts w:eastAsia="Times New Roman" w:cs="Andalus"/>
          <w:i/>
          <w:iCs/>
          <w:color w:val="000000"/>
        </w:rPr>
        <w:t>the peak frequency deviation</w:t>
      </w:r>
      <w:r w:rsidRPr="002B2557">
        <w:rPr>
          <w:rFonts w:eastAsia="Times New Roman" w:cs="Andalus"/>
          <w:color w:val="000000"/>
        </w:rPr>
        <w:t xml:space="preserve">. </w:t>
      </w:r>
      <w:r w:rsidR="0025179C">
        <w:rPr>
          <w:rFonts w:eastAsia="Times New Roman" w:cs="Andalus"/>
          <w:color w:val="000000"/>
        </w:rPr>
        <w:t xml:space="preserve">We </w:t>
      </w:r>
      <w:r w:rsidRPr="002B2557">
        <w:rPr>
          <w:rFonts w:eastAsia="Times New Roman" w:cs="Andalus"/>
          <w:color w:val="000000"/>
        </w:rPr>
        <w:t xml:space="preserve"> should be able to see that the carrier frequency term: </w:t>
      </w:r>
      <w:r w:rsidR="002B2557" w:rsidRPr="002B2557">
        <w:rPr>
          <w:rFonts w:eastAsia="Times New Roman" w:cs="Andalus"/>
          <w:color w:val="000000"/>
        </w:rPr>
        <w:t xml:space="preserve"> </w:t>
      </w:r>
      <w:r w:rsidRPr="002B2557">
        <w:rPr>
          <w:rFonts w:eastAsia="Times New Roman" w:cs="Andalus"/>
          <w:color w:val="000000"/>
        </w:rPr>
        <w:t>f</w:t>
      </w:r>
      <w:r w:rsidRPr="002B2557">
        <w:rPr>
          <w:rFonts w:eastAsia="Times New Roman" w:cs="Andalus"/>
          <w:color w:val="000000"/>
          <w:vertAlign w:val="subscript"/>
        </w:rPr>
        <w:t>c</w:t>
      </w:r>
      <w:r w:rsidRPr="002B2557">
        <w:rPr>
          <w:rFonts w:eastAsia="Times New Roman" w:cs="Andalus"/>
          <w:color w:val="000000"/>
        </w:rPr>
        <w:t> + (</w:t>
      </w:r>
      <w:r w:rsidR="002B2557" w:rsidRPr="002B2557">
        <w:rPr>
          <w:rFonts w:ascii="Symbol" w:eastAsia="Times New Roman" w:hAnsi="Symbol"/>
        </w:rPr>
        <w:t></w:t>
      </w:r>
      <w:r w:rsidRPr="002B2557">
        <w:rPr>
          <w:rFonts w:eastAsia="Times New Roman" w:cs="Andalus"/>
          <w:color w:val="000000"/>
        </w:rPr>
        <w:t>f/</w:t>
      </w:r>
      <w:r w:rsidR="002B2557" w:rsidRPr="002B2557">
        <w:rPr>
          <w:rFonts w:eastAsia="Times New Roman" w:cs="Andalus"/>
          <w:color w:val="000000"/>
        </w:rPr>
        <w:t>A</w:t>
      </w:r>
      <w:r w:rsidR="002B2557" w:rsidRPr="002B2557">
        <w:rPr>
          <w:rFonts w:eastAsia="Times New Roman" w:cs="Andalus"/>
          <w:color w:val="000000"/>
          <w:vertAlign w:val="subscript"/>
        </w:rPr>
        <w:t>m</w:t>
      </w:r>
      <w:r w:rsidRPr="002B2557">
        <w:rPr>
          <w:rFonts w:eastAsia="Times New Roman" w:cs="Andalus"/>
          <w:color w:val="000000"/>
        </w:rPr>
        <w:t xml:space="preserve">) </w:t>
      </w:r>
      <w:r w:rsidR="002B2557" w:rsidRPr="002B2557">
        <w:rPr>
          <w:rFonts w:eastAsia="Times New Roman" w:cs="Andalus"/>
          <w:color w:val="000000"/>
        </w:rPr>
        <w:t>m</w:t>
      </w:r>
      <w:r w:rsidRPr="002B2557">
        <w:rPr>
          <w:rFonts w:eastAsia="Times New Roman" w:cs="Andalus"/>
          <w:color w:val="000000"/>
        </w:rPr>
        <w:t> (t) now varies between the extremes of f</w:t>
      </w:r>
      <w:r w:rsidRPr="002B2557">
        <w:rPr>
          <w:rFonts w:eastAsia="Times New Roman" w:cs="Andalus"/>
          <w:color w:val="000000"/>
          <w:vertAlign w:val="subscript"/>
        </w:rPr>
        <w:t>c </w:t>
      </w:r>
      <w:r w:rsidRPr="002B2557">
        <w:rPr>
          <w:rFonts w:eastAsia="Times New Roman" w:cs="Andalus"/>
          <w:color w:val="000000"/>
        </w:rPr>
        <w:t>- </w:t>
      </w:r>
      <w:r w:rsidR="002B2557" w:rsidRPr="002B2557">
        <w:rPr>
          <w:rFonts w:ascii="Symbol" w:eastAsia="Times New Roman" w:hAnsi="Symbol"/>
        </w:rPr>
        <w:t></w:t>
      </w:r>
      <w:r w:rsidRPr="002B2557">
        <w:rPr>
          <w:rFonts w:eastAsia="Times New Roman" w:cs="Andalus"/>
          <w:color w:val="000000"/>
        </w:rPr>
        <w:t>f and f</w:t>
      </w:r>
      <w:r w:rsidRPr="002B2557">
        <w:rPr>
          <w:rFonts w:eastAsia="Times New Roman" w:cs="Andalus"/>
          <w:color w:val="000000"/>
          <w:vertAlign w:val="subscript"/>
        </w:rPr>
        <w:t>c </w:t>
      </w:r>
      <w:r w:rsidRPr="002B2557">
        <w:rPr>
          <w:rFonts w:eastAsia="Times New Roman" w:cs="Andalus"/>
          <w:color w:val="000000"/>
        </w:rPr>
        <w:t>+ </w:t>
      </w:r>
      <w:r w:rsidR="002B2557" w:rsidRPr="002B2557">
        <w:rPr>
          <w:rFonts w:ascii="Symbol" w:eastAsia="Times New Roman" w:hAnsi="Symbol"/>
        </w:rPr>
        <w:t></w:t>
      </w:r>
      <w:r w:rsidRPr="002B2557">
        <w:rPr>
          <w:rFonts w:eastAsia="Times New Roman" w:cs="Andalus"/>
          <w:color w:val="000000"/>
        </w:rPr>
        <w:t>f. The interpretation of </w:t>
      </w:r>
      <w:r w:rsidR="002B2557" w:rsidRPr="002B2557">
        <w:rPr>
          <w:rFonts w:ascii="Symbol" w:eastAsia="Times New Roman" w:hAnsi="Symbol"/>
        </w:rPr>
        <w:t></w:t>
      </w:r>
      <w:r w:rsidRPr="002B2557">
        <w:rPr>
          <w:rFonts w:eastAsia="Times New Roman" w:cs="Andalus"/>
          <w:color w:val="000000"/>
        </w:rPr>
        <w:t>f becomes clear: it is the farthest away from the original frequency that the FM signal can be. Sometimes it is referred to as the "swing" in the frequency.</w:t>
      </w:r>
    </w:p>
    <w:p w:rsidR="00253AFF" w:rsidRPr="002B2557" w:rsidRDefault="00253AFF" w:rsidP="002B2557">
      <w:pPr>
        <w:spacing w:before="100" w:beforeAutospacing="1" w:after="100" w:afterAutospacing="1" w:line="240" w:lineRule="auto"/>
        <w:jc w:val="both"/>
        <w:rPr>
          <w:rFonts w:eastAsia="Times New Roman" w:cs="Andalus"/>
          <w:color w:val="000000"/>
        </w:rPr>
      </w:pPr>
      <w:r w:rsidRPr="002B2557">
        <w:rPr>
          <w:rFonts w:eastAsia="Times New Roman" w:cs="Andalus"/>
          <w:color w:val="000000"/>
        </w:rPr>
        <w:t>We can also define a modulation index for FM, analogous to AM:</w:t>
      </w:r>
    </w:p>
    <w:p w:rsidR="00253AFF" w:rsidRPr="002B2557" w:rsidRDefault="002B2557" w:rsidP="002B2557">
      <w:pPr>
        <w:spacing w:after="0" w:line="240" w:lineRule="auto"/>
        <w:jc w:val="both"/>
        <w:rPr>
          <w:rFonts w:eastAsia="Times New Roman" w:cs="Andalus"/>
          <w:color w:val="000000"/>
        </w:rPr>
      </w:pPr>
      <w:r w:rsidRPr="005230D1">
        <w:rPr>
          <w:rFonts w:ascii="Symbol" w:eastAsia="Times New Roman" w:hAnsi="Symbol" w:cs="Andalus"/>
          <w:i/>
          <w:iCs/>
          <w:color w:val="000000"/>
        </w:rPr>
        <w:t></w:t>
      </w:r>
      <w:r w:rsidR="00253AFF" w:rsidRPr="005230D1">
        <w:rPr>
          <w:rFonts w:eastAsia="Times New Roman" w:cs="Andalus"/>
          <w:i/>
          <w:iCs/>
          <w:color w:val="000000"/>
        </w:rPr>
        <w:t> = </w:t>
      </w:r>
      <w:r w:rsidRPr="005230D1">
        <w:rPr>
          <w:rFonts w:ascii="Symbol" w:eastAsia="Times New Roman" w:hAnsi="Symbol"/>
          <w:i/>
          <w:iCs/>
        </w:rPr>
        <w:t></w:t>
      </w:r>
      <w:r w:rsidR="00253AFF" w:rsidRPr="005230D1">
        <w:rPr>
          <w:rFonts w:eastAsia="Times New Roman" w:cs="Andalus"/>
          <w:i/>
          <w:iCs/>
          <w:color w:val="000000"/>
        </w:rPr>
        <w:t>f/f</w:t>
      </w:r>
      <w:r w:rsidR="00253AFF" w:rsidRPr="005230D1">
        <w:rPr>
          <w:rFonts w:eastAsia="Times New Roman" w:cs="Andalus"/>
          <w:i/>
          <w:iCs/>
          <w:color w:val="000000"/>
          <w:vertAlign w:val="subscript"/>
        </w:rPr>
        <w:t>m</w:t>
      </w:r>
      <w:r w:rsidR="00253AFF" w:rsidRPr="002B2557">
        <w:rPr>
          <w:rFonts w:eastAsia="Times New Roman" w:cs="Andalus"/>
          <w:color w:val="000000"/>
          <w:vertAlign w:val="subscript"/>
        </w:rPr>
        <w:t> </w:t>
      </w:r>
      <w:r w:rsidR="00253AFF" w:rsidRPr="002B2557">
        <w:rPr>
          <w:rFonts w:eastAsia="Times New Roman" w:cs="Andalus"/>
          <w:color w:val="000000"/>
        </w:rPr>
        <w:t>, where f</w:t>
      </w:r>
      <w:r w:rsidR="00253AFF" w:rsidRPr="002B2557">
        <w:rPr>
          <w:rFonts w:eastAsia="Times New Roman" w:cs="Andalus"/>
          <w:color w:val="000000"/>
          <w:vertAlign w:val="subscript"/>
        </w:rPr>
        <w:t>m</w:t>
      </w:r>
      <w:r w:rsidR="00253AFF" w:rsidRPr="002B2557">
        <w:rPr>
          <w:rFonts w:eastAsia="Times New Roman" w:cs="Andalus"/>
          <w:color w:val="000000"/>
        </w:rPr>
        <w:t> is the maximum modulating frequency used.</w:t>
      </w:r>
    </w:p>
    <w:p w:rsidR="00253AFF" w:rsidRPr="002B2557" w:rsidRDefault="00253AFF" w:rsidP="002B2557">
      <w:pPr>
        <w:spacing w:before="100" w:beforeAutospacing="1" w:after="100" w:afterAutospacing="1" w:line="240" w:lineRule="auto"/>
        <w:jc w:val="both"/>
        <w:rPr>
          <w:rFonts w:eastAsia="Times New Roman" w:cs="Andalus"/>
          <w:color w:val="000000"/>
        </w:rPr>
      </w:pPr>
      <w:r w:rsidRPr="002B2557">
        <w:rPr>
          <w:rFonts w:eastAsia="Times New Roman" w:cs="Andalus"/>
          <w:color w:val="000000"/>
        </w:rPr>
        <w:t>The simplest interpretation of the modulation index, </w:t>
      </w:r>
      <w:r w:rsidR="002B2557" w:rsidRPr="002B2557">
        <w:rPr>
          <w:rFonts w:ascii="Symbol" w:eastAsia="Times New Roman" w:hAnsi="Symbol" w:cs="Andalus"/>
          <w:color w:val="000000"/>
        </w:rPr>
        <w:t></w:t>
      </w:r>
      <w:r w:rsidR="002B2557" w:rsidRPr="002B2557">
        <w:rPr>
          <w:rFonts w:ascii="Symbol" w:eastAsia="Times New Roman" w:hAnsi="Symbol" w:cs="Andalus"/>
          <w:color w:val="000000"/>
        </w:rPr>
        <w:t></w:t>
      </w:r>
      <w:r w:rsidRPr="002B2557">
        <w:rPr>
          <w:rFonts w:eastAsia="Times New Roman" w:cs="Andalus"/>
          <w:color w:val="000000"/>
        </w:rPr>
        <w:t>is as a measure of the peak frequency deviation, </w:t>
      </w:r>
      <w:r w:rsidR="002B2557" w:rsidRPr="002B2557">
        <w:rPr>
          <w:rFonts w:ascii="Symbol" w:eastAsia="Times New Roman" w:hAnsi="Symbol" w:cs="Andalus"/>
          <w:color w:val="000000"/>
        </w:rPr>
        <w:t></w:t>
      </w:r>
      <w:r w:rsidRPr="002B2557">
        <w:rPr>
          <w:rFonts w:eastAsia="Times New Roman" w:cs="Andalus"/>
          <w:color w:val="000000"/>
        </w:rPr>
        <w:t>f. In other words, </w:t>
      </w:r>
      <w:r w:rsidR="002B2557" w:rsidRPr="002B2557">
        <w:rPr>
          <w:rFonts w:ascii="Symbol" w:eastAsia="Times New Roman" w:hAnsi="Symbol" w:cs="Andalus"/>
          <w:color w:val="000000"/>
        </w:rPr>
        <w:t></w:t>
      </w:r>
      <w:r w:rsidRPr="002B2557">
        <w:rPr>
          <w:rFonts w:eastAsia="Times New Roman" w:cs="Andalus"/>
          <w:color w:val="000000"/>
        </w:rPr>
        <w:t xml:space="preserve"> represents a way to express the peak deviation frequency as a multiple of the maximum modulating frequency, f</w:t>
      </w:r>
      <w:r w:rsidRPr="002B2557">
        <w:rPr>
          <w:rFonts w:eastAsia="Times New Roman" w:cs="Andalus"/>
          <w:color w:val="000000"/>
          <w:vertAlign w:val="subscript"/>
        </w:rPr>
        <w:t>m</w:t>
      </w:r>
      <w:r w:rsidRPr="002B2557">
        <w:rPr>
          <w:rFonts w:eastAsia="Times New Roman" w:cs="Andalus"/>
          <w:color w:val="000000"/>
        </w:rPr>
        <w:t>, i.e. </w:t>
      </w:r>
      <w:r w:rsidR="002B2557" w:rsidRPr="002B2557">
        <w:rPr>
          <w:rFonts w:ascii="Symbol" w:eastAsia="Times New Roman" w:hAnsi="Symbol" w:cs="Andalus"/>
          <w:color w:val="000000"/>
        </w:rPr>
        <w:t></w:t>
      </w:r>
      <w:r w:rsidR="002B2557" w:rsidRPr="002B2557">
        <w:rPr>
          <w:rFonts w:ascii="Andalus" w:eastAsia="Times New Roman" w:hAnsi="Andalus" w:cs="Andalus"/>
          <w:color w:val="000000"/>
        </w:rPr>
        <w:t>f = </w:t>
      </w:r>
      <w:r w:rsidR="002B2557" w:rsidRPr="002B2557">
        <w:rPr>
          <w:rFonts w:ascii="Symbol" w:eastAsia="Times New Roman" w:hAnsi="Symbol" w:cs="Andalus"/>
          <w:color w:val="000000"/>
        </w:rPr>
        <w:t></w:t>
      </w:r>
      <w:r w:rsidR="002B2557" w:rsidRPr="002B2557">
        <w:rPr>
          <w:rFonts w:ascii="Andalus" w:eastAsia="Times New Roman" w:hAnsi="Andalus" w:cs="Andalus"/>
          <w:color w:val="000000"/>
        </w:rPr>
        <w:t> f</w:t>
      </w:r>
      <w:r w:rsidR="002B2557" w:rsidRPr="002B2557">
        <w:rPr>
          <w:rFonts w:ascii="Andalus" w:eastAsia="Times New Roman" w:hAnsi="Andalus" w:cs="Andalus"/>
          <w:color w:val="000000"/>
          <w:vertAlign w:val="subscript"/>
        </w:rPr>
        <w:t>m</w:t>
      </w:r>
      <w:r w:rsidR="002B2557" w:rsidRPr="002B2557">
        <w:rPr>
          <w:rFonts w:ascii="Andalus" w:eastAsia="Times New Roman" w:hAnsi="Andalus" w:cs="Andalus"/>
          <w:color w:val="000000"/>
        </w:rPr>
        <w:t>.</w:t>
      </w:r>
    </w:p>
    <w:p w:rsidR="002B2557" w:rsidRPr="000715D7" w:rsidRDefault="000715D7" w:rsidP="005230D1">
      <w:pPr>
        <w:spacing w:before="100" w:beforeAutospacing="1" w:after="100" w:afterAutospacing="1" w:line="240" w:lineRule="auto"/>
        <w:rPr>
          <w:rFonts w:eastAsia="Times New Roman" w:cs="Andalus"/>
          <w:color w:val="000000"/>
        </w:rPr>
      </w:pPr>
      <w:r>
        <w:rPr>
          <w:rFonts w:eastAsia="Times New Roman" w:cs="Andalus"/>
          <w:color w:val="000000"/>
        </w:rPr>
        <w:t xml:space="preserve">The </w:t>
      </w:r>
      <w:r w:rsidR="002B2557" w:rsidRPr="000715D7">
        <w:rPr>
          <w:rFonts w:eastAsia="Times New Roman" w:cs="Andalus"/>
          <w:color w:val="000000"/>
        </w:rPr>
        <w:t xml:space="preserve"> bandwidth of a FM signal may be predicted using:</w:t>
      </w:r>
      <w:r w:rsidR="005230D1">
        <w:rPr>
          <w:rFonts w:eastAsia="Times New Roman" w:cs="Andalus"/>
          <w:color w:val="000000"/>
        </w:rPr>
        <w:t xml:space="preserve"> </w:t>
      </w:r>
      <w:r w:rsidR="002B2557" w:rsidRPr="005230D1">
        <w:rPr>
          <w:rFonts w:eastAsia="Times New Roman" w:cs="Andalus"/>
          <w:i/>
          <w:iCs/>
          <w:color w:val="000000"/>
        </w:rPr>
        <w:t>BW = 2 (</w:t>
      </w:r>
      <w:bookmarkStart w:id="0" w:name="OLE_LINK1"/>
      <w:r w:rsidRPr="005230D1">
        <w:rPr>
          <w:rFonts w:ascii="Symbol" w:eastAsia="Times New Roman" w:hAnsi="Symbol" w:cs="Andalus"/>
          <w:i/>
          <w:iCs/>
          <w:color w:val="000000"/>
          <w:sz w:val="24"/>
          <w:szCs w:val="24"/>
        </w:rPr>
        <w:t></w:t>
      </w:r>
      <w:bookmarkEnd w:id="0"/>
      <w:r w:rsidR="002B2557" w:rsidRPr="005230D1">
        <w:rPr>
          <w:rFonts w:eastAsia="Times New Roman" w:cs="Andalus"/>
          <w:i/>
          <w:iCs/>
          <w:color w:val="000000"/>
        </w:rPr>
        <w:t> + 1 ) f</w:t>
      </w:r>
      <w:r w:rsidR="002B2557" w:rsidRPr="005230D1">
        <w:rPr>
          <w:rFonts w:eastAsia="Times New Roman" w:cs="Andalus"/>
          <w:i/>
          <w:iCs/>
          <w:color w:val="000000"/>
          <w:vertAlign w:val="subscript"/>
        </w:rPr>
        <w:t>m</w:t>
      </w:r>
    </w:p>
    <w:p w:rsidR="000715D7" w:rsidRDefault="002B2557" w:rsidP="000715D7">
      <w:pPr>
        <w:spacing w:before="100" w:beforeAutospacing="1" w:after="100" w:afterAutospacing="1" w:line="240" w:lineRule="auto"/>
        <w:jc w:val="both"/>
        <w:rPr>
          <w:rFonts w:eastAsia="Times New Roman" w:cs="Andalus"/>
          <w:color w:val="000000"/>
        </w:rPr>
      </w:pPr>
      <w:r w:rsidRPr="000715D7">
        <w:rPr>
          <w:rFonts w:eastAsia="Times New Roman" w:cs="Andalus"/>
          <w:color w:val="000000"/>
        </w:rPr>
        <w:t>where </w:t>
      </w:r>
      <w:r w:rsidR="000715D7" w:rsidRPr="000715D7">
        <w:rPr>
          <w:rFonts w:ascii="Symbol" w:eastAsia="Times New Roman" w:hAnsi="Symbol" w:cs="Andalus"/>
          <w:color w:val="000000"/>
          <w:sz w:val="24"/>
          <w:szCs w:val="24"/>
        </w:rPr>
        <w:t></w:t>
      </w:r>
      <w:r w:rsidRPr="000715D7">
        <w:rPr>
          <w:rFonts w:eastAsia="Times New Roman" w:cs="Andalus"/>
          <w:color w:val="000000"/>
        </w:rPr>
        <w:t> is the modulation index and</w:t>
      </w:r>
      <w:r w:rsidR="000715D7">
        <w:rPr>
          <w:rFonts w:eastAsia="Times New Roman" w:cs="Andalus"/>
          <w:color w:val="000000"/>
        </w:rPr>
        <w:t xml:space="preserve"> </w:t>
      </w:r>
      <w:r w:rsidRPr="000715D7">
        <w:rPr>
          <w:rFonts w:eastAsia="Times New Roman" w:cs="Andalus"/>
          <w:color w:val="000000"/>
        </w:rPr>
        <w:t>f</w:t>
      </w:r>
      <w:r w:rsidRPr="000715D7">
        <w:rPr>
          <w:rFonts w:eastAsia="Times New Roman" w:cs="Andalus"/>
          <w:color w:val="000000"/>
          <w:vertAlign w:val="subscript"/>
        </w:rPr>
        <w:t>m </w:t>
      </w:r>
      <w:r w:rsidRPr="000715D7">
        <w:rPr>
          <w:rFonts w:eastAsia="Times New Roman" w:cs="Andalus"/>
          <w:color w:val="000000"/>
        </w:rPr>
        <w:t>is the maximum modulating frequency used.</w:t>
      </w:r>
    </w:p>
    <w:p w:rsidR="00936319" w:rsidRDefault="00936319" w:rsidP="000715D7">
      <w:pPr>
        <w:spacing w:before="100" w:beforeAutospacing="1" w:after="100" w:afterAutospacing="1" w:line="240" w:lineRule="auto"/>
        <w:jc w:val="both"/>
        <w:rPr>
          <w:rFonts w:eastAsia="Times New Roman" w:cs="Andalus"/>
          <w:color w:val="000000"/>
        </w:rPr>
      </w:pPr>
    </w:p>
    <w:p w:rsidR="00012670" w:rsidRPr="00807BC6" w:rsidRDefault="00012670" w:rsidP="00807BC6">
      <w:pPr>
        <w:pStyle w:val="Title"/>
        <w:rPr>
          <w:sz w:val="36"/>
          <w:szCs w:val="36"/>
        </w:rPr>
      </w:pPr>
      <w:r w:rsidRPr="00807BC6">
        <w:rPr>
          <w:sz w:val="36"/>
          <w:szCs w:val="36"/>
        </w:rPr>
        <w:lastRenderedPageBreak/>
        <w:t xml:space="preserve">Procedures And Calculations </w:t>
      </w:r>
    </w:p>
    <w:p w:rsidR="00807BC6" w:rsidRDefault="00807BC6" w:rsidP="00807BC6">
      <w:pPr>
        <w:pStyle w:val="Heading2"/>
      </w:pPr>
      <w:r>
        <w:t>Part One</w:t>
      </w:r>
      <w:r w:rsidR="00754C82">
        <w:t xml:space="preserve"> </w:t>
      </w:r>
      <w:r>
        <w:t>:</w:t>
      </w:r>
      <w:r w:rsidR="00754C82">
        <w:t xml:space="preserve"> </w:t>
      </w:r>
      <w:r>
        <w:t xml:space="preserve">Dynamic </w:t>
      </w:r>
      <w:r w:rsidR="00754C82">
        <w:t>response</w:t>
      </w:r>
      <w:r w:rsidR="000911CC">
        <w:t xml:space="preserve"> of FM</w:t>
      </w:r>
    </w:p>
    <w:p w:rsidR="00370588" w:rsidRDefault="00580E58" w:rsidP="00142575">
      <w:pPr>
        <w:jc w:val="both"/>
        <w:rPr>
          <w:rStyle w:val="SubtleEmphasis"/>
          <w:i w:val="0"/>
          <w:iCs w:val="0"/>
        </w:rPr>
      </w:pPr>
      <w:r>
        <w:t xml:space="preserve">We </w:t>
      </w:r>
      <w:r w:rsidR="00754C82" w:rsidRPr="00754C82">
        <w:rPr>
          <w:rStyle w:val="SubtleEmphasis"/>
          <w:i w:val="0"/>
          <w:iCs w:val="0"/>
        </w:rPr>
        <w:t xml:space="preserve"> applied a sine wave from the function generator with amplitude</w:t>
      </w:r>
      <w:r>
        <w:rPr>
          <w:rStyle w:val="SubtleEmphasis"/>
          <w:i w:val="0"/>
          <w:iCs w:val="0"/>
        </w:rPr>
        <w:t xml:space="preserve"> (Am) equal to </w:t>
      </w:r>
      <w:r w:rsidR="00754C82" w:rsidRPr="00754C82">
        <w:rPr>
          <w:rStyle w:val="SubtleEmphasis"/>
          <w:i w:val="0"/>
          <w:iCs w:val="0"/>
        </w:rPr>
        <w:t>2</w:t>
      </w:r>
      <w:r w:rsidR="00754C82">
        <w:rPr>
          <w:rStyle w:val="SubtleEmphasis"/>
          <w:i w:val="0"/>
          <w:iCs w:val="0"/>
        </w:rPr>
        <w:t>0</w:t>
      </w:r>
      <w:r w:rsidR="00754C82" w:rsidRPr="00754C82">
        <w:rPr>
          <w:rStyle w:val="SubtleEmphasis"/>
          <w:i w:val="0"/>
          <w:iCs w:val="0"/>
        </w:rPr>
        <w:t xml:space="preserve"> </w:t>
      </w:r>
      <w:r w:rsidR="00754C82">
        <w:rPr>
          <w:rStyle w:val="SubtleEmphasis"/>
          <w:i w:val="0"/>
          <w:iCs w:val="0"/>
        </w:rPr>
        <w:t xml:space="preserve">Vpp </w:t>
      </w:r>
      <w:r w:rsidR="00754C82" w:rsidRPr="00754C82">
        <w:rPr>
          <w:rStyle w:val="SubtleEmphasis"/>
          <w:i w:val="0"/>
          <w:iCs w:val="0"/>
        </w:rPr>
        <w:t xml:space="preserve">, </w:t>
      </w:r>
      <w:r w:rsidR="00142575">
        <w:rPr>
          <w:rStyle w:val="SubtleEmphasis"/>
          <w:i w:val="0"/>
          <w:iCs w:val="0"/>
        </w:rPr>
        <w:t xml:space="preserve">the </w:t>
      </w:r>
      <w:r w:rsidR="00754C82" w:rsidRPr="00754C82">
        <w:rPr>
          <w:rStyle w:val="SubtleEmphasis"/>
          <w:i w:val="0"/>
          <w:iCs w:val="0"/>
        </w:rPr>
        <w:t>frequency</w:t>
      </w:r>
      <w:r w:rsidR="00142575">
        <w:rPr>
          <w:rStyle w:val="SubtleEmphasis"/>
          <w:i w:val="0"/>
          <w:iCs w:val="0"/>
        </w:rPr>
        <w:t xml:space="preserve"> </w:t>
      </w:r>
      <w:r>
        <w:rPr>
          <w:rStyle w:val="SubtleEmphasis"/>
          <w:i w:val="0"/>
          <w:iCs w:val="0"/>
        </w:rPr>
        <w:t xml:space="preserve">(fm)  equal to </w:t>
      </w:r>
      <w:r w:rsidR="00754C82">
        <w:rPr>
          <w:rStyle w:val="SubtleEmphasis"/>
          <w:i w:val="0"/>
          <w:iCs w:val="0"/>
        </w:rPr>
        <w:t xml:space="preserve">1.0 </w:t>
      </w:r>
      <w:r w:rsidR="00754C82" w:rsidRPr="00754C82">
        <w:rPr>
          <w:rStyle w:val="SubtleEmphasis"/>
          <w:i w:val="0"/>
          <w:iCs w:val="0"/>
        </w:rPr>
        <w:t>kHz</w:t>
      </w:r>
      <w:r w:rsidR="00307C90">
        <w:rPr>
          <w:rStyle w:val="SubtleEmphasis"/>
          <w:i w:val="0"/>
          <w:iCs w:val="0"/>
        </w:rPr>
        <w:t>,</w:t>
      </w:r>
      <w:r w:rsidR="00142575">
        <w:rPr>
          <w:rStyle w:val="SubtleEmphasis"/>
          <w:i w:val="0"/>
          <w:iCs w:val="0"/>
        </w:rPr>
        <w:t xml:space="preserve"> and </w:t>
      </w:r>
      <w:r w:rsidR="00307C90">
        <w:rPr>
          <w:rStyle w:val="SubtleEmphasis"/>
          <w:i w:val="0"/>
          <w:iCs w:val="0"/>
        </w:rPr>
        <w:t>the carrier frequency (fc) equal to 20 kHz</w:t>
      </w:r>
      <w:r w:rsidR="00754C82" w:rsidRPr="00754C82">
        <w:rPr>
          <w:rStyle w:val="SubtleEmphasis"/>
          <w:i w:val="0"/>
          <w:iCs w:val="0"/>
        </w:rPr>
        <w:t>.</w:t>
      </w:r>
      <w:r w:rsidR="00142575">
        <w:rPr>
          <w:rStyle w:val="SubtleEmphasis"/>
          <w:i w:val="0"/>
          <w:iCs w:val="0"/>
        </w:rPr>
        <w:t xml:space="preserve"> </w:t>
      </w:r>
    </w:p>
    <w:p w:rsidR="00754C82" w:rsidRDefault="00754C82" w:rsidP="00370588">
      <w:pPr>
        <w:jc w:val="both"/>
        <w:rPr>
          <w:rStyle w:val="SubtleEmphasis"/>
          <w:i w:val="0"/>
          <w:iCs w:val="0"/>
        </w:rPr>
      </w:pPr>
      <w:r w:rsidRPr="00754C82">
        <w:rPr>
          <w:rStyle w:val="SubtleEmphasis"/>
          <w:i w:val="0"/>
          <w:iCs w:val="0"/>
        </w:rPr>
        <w:t xml:space="preserve">Using CASSY Lab2 </w:t>
      </w:r>
      <w:r w:rsidR="00370588">
        <w:rPr>
          <w:rStyle w:val="SubtleEmphasis"/>
          <w:i w:val="0"/>
          <w:iCs w:val="0"/>
        </w:rPr>
        <w:t xml:space="preserve">(FM_TD) </w:t>
      </w:r>
      <w:r w:rsidRPr="00754C82">
        <w:rPr>
          <w:rStyle w:val="SubtleEmphasis"/>
          <w:i w:val="0"/>
          <w:iCs w:val="0"/>
        </w:rPr>
        <w:t xml:space="preserve">we load a diagram of an </w:t>
      </w:r>
      <w:r w:rsidR="00580E58">
        <w:rPr>
          <w:rStyle w:val="SubtleEmphasis"/>
          <w:i w:val="0"/>
          <w:iCs w:val="0"/>
        </w:rPr>
        <w:t>FM</w:t>
      </w:r>
      <w:r w:rsidRPr="00754C82">
        <w:rPr>
          <w:rStyle w:val="SubtleEmphasis"/>
          <w:i w:val="0"/>
          <w:iCs w:val="0"/>
        </w:rPr>
        <w:t xml:space="preserve"> Signal to set the suitable values for the modulation, and then we used it</w:t>
      </w:r>
      <w:r w:rsidR="00580E58">
        <w:rPr>
          <w:rStyle w:val="SubtleEmphasis"/>
          <w:i w:val="0"/>
          <w:iCs w:val="0"/>
        </w:rPr>
        <w:t xml:space="preserve"> </w:t>
      </w:r>
      <w:r w:rsidRPr="00754C82">
        <w:rPr>
          <w:rStyle w:val="SubtleEmphasis"/>
          <w:i w:val="0"/>
          <w:iCs w:val="0"/>
        </w:rPr>
        <w:t xml:space="preserve"> to display the output signal </w:t>
      </w:r>
      <w:r w:rsidR="000911CC">
        <w:rPr>
          <w:rStyle w:val="SubtleEmphasis"/>
          <w:i w:val="0"/>
          <w:iCs w:val="0"/>
        </w:rPr>
        <w:t xml:space="preserve"> by pressing F9 ,</w:t>
      </w:r>
      <w:r w:rsidR="00580E58">
        <w:rPr>
          <w:rStyle w:val="SubtleEmphasis"/>
          <w:i w:val="0"/>
          <w:iCs w:val="0"/>
        </w:rPr>
        <w:t xml:space="preserve">as shown in the Figure </w:t>
      </w:r>
      <w:r w:rsidR="00307C90">
        <w:rPr>
          <w:rStyle w:val="SubtleEmphasis"/>
          <w:i w:val="0"/>
          <w:iCs w:val="0"/>
        </w:rPr>
        <w:t>-</w:t>
      </w:r>
      <w:r w:rsidR="00580E58">
        <w:rPr>
          <w:rStyle w:val="SubtleEmphasis"/>
          <w:i w:val="0"/>
          <w:iCs w:val="0"/>
        </w:rPr>
        <w:t>1</w:t>
      </w:r>
      <w:r w:rsidR="00307C90">
        <w:rPr>
          <w:rStyle w:val="SubtleEmphasis"/>
          <w:i w:val="0"/>
          <w:iCs w:val="0"/>
        </w:rPr>
        <w:t>- below</w:t>
      </w:r>
      <w:r w:rsidR="00580E58">
        <w:rPr>
          <w:rStyle w:val="SubtleEmphasis"/>
          <w:i w:val="0"/>
          <w:iCs w:val="0"/>
        </w:rPr>
        <w:t>.</w:t>
      </w:r>
    </w:p>
    <w:p w:rsidR="00580E58" w:rsidRPr="00754C82" w:rsidRDefault="00580E58" w:rsidP="00580E58">
      <w:pPr>
        <w:rPr>
          <w:i/>
          <w:iCs/>
          <w:sz w:val="16"/>
          <w:szCs w:val="16"/>
        </w:rPr>
      </w:pPr>
      <w:r w:rsidRPr="00580E58">
        <w:rPr>
          <w:rStyle w:val="SubtleEmphasis"/>
          <w:i w:val="0"/>
          <w:iCs w:val="0"/>
          <w:noProof/>
        </w:rPr>
        <w:drawing>
          <wp:inline distT="0" distB="0" distL="0" distR="0">
            <wp:extent cx="5762625" cy="241935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766280" cy="2420884"/>
                    </a:xfrm>
                    <a:prstGeom prst="rect">
                      <a:avLst/>
                    </a:prstGeom>
                    <a:noFill/>
                    <a:ln w="9525">
                      <a:noFill/>
                      <a:miter lim="800000"/>
                      <a:headEnd/>
                      <a:tailEnd/>
                    </a:ln>
                  </pic:spPr>
                </pic:pic>
              </a:graphicData>
            </a:graphic>
          </wp:inline>
        </w:drawing>
      </w:r>
    </w:p>
    <w:p w:rsidR="0025179C" w:rsidRPr="00F00C0D" w:rsidRDefault="00580E58" w:rsidP="00370588">
      <w:pPr>
        <w:jc w:val="center"/>
        <w:rPr>
          <w:i/>
          <w:iCs/>
          <w:sz w:val="20"/>
          <w:szCs w:val="20"/>
        </w:rPr>
      </w:pPr>
      <w:r w:rsidRPr="00F00C0D">
        <w:rPr>
          <w:i/>
          <w:iCs/>
          <w:sz w:val="20"/>
          <w:szCs w:val="20"/>
        </w:rPr>
        <w:t xml:space="preserve">Figure -1- : </w:t>
      </w:r>
      <w:r w:rsidR="00370588" w:rsidRPr="00F00C0D">
        <w:rPr>
          <w:i/>
          <w:iCs/>
          <w:sz w:val="20"/>
          <w:szCs w:val="20"/>
        </w:rPr>
        <w:t xml:space="preserve">The output </w:t>
      </w:r>
      <w:r w:rsidRPr="00F00C0D">
        <w:rPr>
          <w:i/>
          <w:iCs/>
          <w:sz w:val="20"/>
          <w:szCs w:val="20"/>
        </w:rPr>
        <w:t>Frequency Modulation signal</w:t>
      </w:r>
      <w:r w:rsidR="00370588" w:rsidRPr="00F00C0D">
        <w:rPr>
          <w:i/>
          <w:iCs/>
          <w:sz w:val="20"/>
          <w:szCs w:val="20"/>
        </w:rPr>
        <w:t xml:space="preserve"> in time domain</w:t>
      </w:r>
      <w:r w:rsidRPr="00F00C0D">
        <w:rPr>
          <w:i/>
          <w:iCs/>
          <w:sz w:val="20"/>
          <w:szCs w:val="20"/>
        </w:rPr>
        <w:t xml:space="preserve"> .</w:t>
      </w:r>
    </w:p>
    <w:p w:rsidR="00A77EA2" w:rsidRPr="003D46E0" w:rsidRDefault="00D966C0" w:rsidP="003677ED">
      <w:pPr>
        <w:spacing w:before="100" w:beforeAutospacing="1" w:after="100" w:afterAutospacing="1" w:line="240" w:lineRule="auto"/>
        <w:rPr>
          <w:rFonts w:ascii="Andalus" w:eastAsia="Times New Roman" w:hAnsi="Andalus" w:cs="Andalus"/>
          <w:color w:val="000000"/>
        </w:rPr>
      </w:pPr>
      <w:r w:rsidRPr="00D966C0">
        <w:rPr>
          <w:rFonts w:eastAsia="Times New Roman" w:cs="Andalus"/>
          <w:color w:val="000000"/>
        </w:rPr>
        <w:t>How fast the cycle is completed is a function of the modulating frequency.</w:t>
      </w:r>
      <w:r w:rsidR="003D46E0" w:rsidRPr="003D46E0">
        <w:rPr>
          <w:rFonts w:eastAsia="Times New Roman" w:cs="Andalus"/>
          <w:color w:val="000000"/>
        </w:rPr>
        <w:t xml:space="preserve"> </w:t>
      </w:r>
    </w:p>
    <w:p w:rsidR="00580E58" w:rsidRDefault="000911CC" w:rsidP="000911CC">
      <w:pPr>
        <w:pStyle w:val="Heading2"/>
      </w:pPr>
      <w:r w:rsidRPr="000911CC">
        <w:t>Part Two: The Characteristic of the FM Modulator</w:t>
      </w:r>
    </w:p>
    <w:p w:rsidR="00D966C0" w:rsidRDefault="00370588" w:rsidP="00370588">
      <w:pPr>
        <w:jc w:val="both"/>
      </w:pPr>
      <w:r>
        <w:t>We used the same setup in part one, and load the CASSY  Lab2 (FM_FFT),then we start measurement by pressing F9,the following Figure was the output .</w:t>
      </w:r>
    </w:p>
    <w:p w:rsidR="00370588" w:rsidRPr="00D966C0" w:rsidRDefault="00370588" w:rsidP="00370588">
      <w:pPr>
        <w:jc w:val="both"/>
      </w:pPr>
    </w:p>
    <w:p w:rsidR="00D966C0" w:rsidRDefault="00D966C0" w:rsidP="00D966C0">
      <w:pPr>
        <w:jc w:val="center"/>
      </w:pPr>
      <w:r w:rsidRPr="00D966C0">
        <w:rPr>
          <w:noProof/>
        </w:rPr>
        <w:lastRenderedPageBreak/>
        <w:drawing>
          <wp:inline distT="0" distB="0" distL="0" distR="0">
            <wp:extent cx="5181600" cy="2609850"/>
            <wp:effectExtent l="1905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5186801" cy="2612470"/>
                    </a:xfrm>
                    <a:prstGeom prst="rect">
                      <a:avLst/>
                    </a:prstGeom>
                    <a:noFill/>
                    <a:ln w="9525">
                      <a:noFill/>
                      <a:miter lim="800000"/>
                      <a:headEnd/>
                      <a:tailEnd/>
                    </a:ln>
                  </pic:spPr>
                </pic:pic>
              </a:graphicData>
            </a:graphic>
          </wp:inline>
        </w:drawing>
      </w:r>
    </w:p>
    <w:p w:rsidR="00F00C0D" w:rsidRPr="00F00C0D" w:rsidRDefault="00370588" w:rsidP="00F00C0D">
      <w:pPr>
        <w:jc w:val="center"/>
        <w:rPr>
          <w:i/>
          <w:iCs/>
          <w:sz w:val="20"/>
          <w:szCs w:val="20"/>
        </w:rPr>
      </w:pPr>
      <w:r w:rsidRPr="00F00C0D">
        <w:rPr>
          <w:i/>
          <w:iCs/>
          <w:sz w:val="20"/>
          <w:szCs w:val="20"/>
        </w:rPr>
        <w:t>Figure -2- : The output Frequency Modulation signal in frequency domain .</w:t>
      </w:r>
    </w:p>
    <w:p w:rsidR="00370588" w:rsidRPr="00D966C0" w:rsidRDefault="00370588" w:rsidP="00F00C0D">
      <w:r>
        <w:t xml:space="preserve">Then we used </w:t>
      </w:r>
      <w:r w:rsidR="00F00C0D">
        <w:t>a</w:t>
      </w:r>
      <w:r>
        <w:t xml:space="preserve"> DC-signal </w:t>
      </w:r>
      <w:r w:rsidR="00F00C0D">
        <w:t xml:space="preserve">with -10 V of the function generator </w:t>
      </w:r>
      <w:r>
        <w:t>as input to FM modulator</w:t>
      </w:r>
      <w:r w:rsidR="00F00C0D">
        <w:t>. The output signal  is shown in the Figure -3-.</w:t>
      </w:r>
    </w:p>
    <w:p w:rsidR="00D966C0" w:rsidRPr="00D966C0" w:rsidRDefault="00D966C0" w:rsidP="00F00C0D">
      <w:pPr>
        <w:jc w:val="center"/>
      </w:pPr>
      <w:r w:rsidRPr="00D966C0">
        <w:rPr>
          <w:noProof/>
        </w:rPr>
        <w:drawing>
          <wp:inline distT="0" distB="0" distL="0" distR="0">
            <wp:extent cx="5181600" cy="2600325"/>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5186801" cy="2602935"/>
                    </a:xfrm>
                    <a:prstGeom prst="rect">
                      <a:avLst/>
                    </a:prstGeom>
                    <a:noFill/>
                    <a:ln w="9525">
                      <a:noFill/>
                      <a:miter lim="800000"/>
                      <a:headEnd/>
                      <a:tailEnd/>
                    </a:ln>
                  </pic:spPr>
                </pic:pic>
              </a:graphicData>
            </a:graphic>
          </wp:inline>
        </w:drawing>
      </w:r>
    </w:p>
    <w:p w:rsidR="000911CC" w:rsidRDefault="00F00C0D" w:rsidP="00F00C0D">
      <w:pPr>
        <w:jc w:val="center"/>
        <w:rPr>
          <w:i/>
          <w:iCs/>
          <w:sz w:val="20"/>
          <w:szCs w:val="20"/>
        </w:rPr>
      </w:pPr>
      <w:r w:rsidRPr="00F00C0D">
        <w:rPr>
          <w:i/>
          <w:iCs/>
          <w:sz w:val="20"/>
          <w:szCs w:val="20"/>
        </w:rPr>
        <w:t>Figure -3- : The output FM signal of  DC-input.</w:t>
      </w:r>
    </w:p>
    <w:p w:rsidR="007A1D12" w:rsidRPr="007A1D12" w:rsidRDefault="00F00C0D" w:rsidP="007A1D12">
      <w:pPr>
        <w:pStyle w:val="Default"/>
        <w:jc w:val="both"/>
        <w:rPr>
          <w:rFonts w:asciiTheme="minorHAnsi" w:hAnsiTheme="minorHAnsi"/>
          <w:sz w:val="22"/>
          <w:szCs w:val="22"/>
        </w:rPr>
      </w:pPr>
      <w:r w:rsidRPr="007A1D12">
        <w:rPr>
          <w:rFonts w:asciiTheme="minorHAnsi" w:hAnsiTheme="minorHAnsi"/>
          <w:sz w:val="22"/>
          <w:szCs w:val="22"/>
        </w:rPr>
        <w:t>From the Figure -3- ,we can determine the frequency (fc) of the carrier from the spectrum,</w:t>
      </w:r>
      <w:r w:rsidR="007A1D12" w:rsidRPr="007A1D12">
        <w:rPr>
          <w:rFonts w:asciiTheme="minorHAnsi" w:hAnsiTheme="minorHAnsi"/>
          <w:sz w:val="22"/>
          <w:szCs w:val="22"/>
        </w:rPr>
        <w:t xml:space="preserve"> </w:t>
      </w:r>
      <w:r w:rsidRPr="007A1D12">
        <w:rPr>
          <w:rFonts w:asciiTheme="minorHAnsi" w:hAnsiTheme="minorHAnsi"/>
          <w:sz w:val="22"/>
          <w:szCs w:val="22"/>
        </w:rPr>
        <w:t xml:space="preserve">which is equal to </w:t>
      </w:r>
      <w:r w:rsidRPr="007A1D12">
        <w:rPr>
          <w:rFonts w:asciiTheme="minorHAnsi" w:hAnsiTheme="minorHAnsi"/>
          <w:b/>
          <w:bCs/>
          <w:sz w:val="22"/>
          <w:szCs w:val="22"/>
          <w:u w:val="single"/>
        </w:rPr>
        <w:t>19 kHz</w:t>
      </w:r>
      <w:r w:rsidRPr="007A1D12">
        <w:rPr>
          <w:rFonts w:asciiTheme="minorHAnsi" w:hAnsiTheme="minorHAnsi"/>
          <w:sz w:val="22"/>
          <w:szCs w:val="22"/>
        </w:rPr>
        <w:t>.</w:t>
      </w:r>
      <w:r w:rsidR="007A1D12" w:rsidRPr="007A1D12">
        <w:rPr>
          <w:rFonts w:asciiTheme="minorHAnsi" w:hAnsiTheme="minorHAnsi"/>
          <w:sz w:val="22"/>
          <w:szCs w:val="22"/>
        </w:rPr>
        <w:t xml:space="preserve"> </w:t>
      </w:r>
    </w:p>
    <w:p w:rsidR="007A1D12" w:rsidRPr="007A1D12" w:rsidRDefault="007A1D12" w:rsidP="00B441FC">
      <w:pPr>
        <w:pStyle w:val="Default"/>
        <w:spacing w:after="165"/>
        <w:jc w:val="both"/>
        <w:rPr>
          <w:rFonts w:asciiTheme="minorHAnsi" w:hAnsiTheme="minorHAnsi"/>
          <w:sz w:val="22"/>
          <w:szCs w:val="22"/>
        </w:rPr>
      </w:pPr>
      <w:r w:rsidRPr="007A1D12">
        <w:rPr>
          <w:rFonts w:asciiTheme="minorHAnsi" w:hAnsiTheme="minorHAnsi"/>
          <w:sz w:val="22"/>
          <w:szCs w:val="22"/>
        </w:rPr>
        <w:t>Then we enhanced the DC</w:t>
      </w:r>
      <w:r w:rsidR="00B441FC">
        <w:rPr>
          <w:rFonts w:asciiTheme="minorHAnsi" w:hAnsiTheme="minorHAnsi"/>
          <w:sz w:val="22"/>
          <w:szCs w:val="22"/>
        </w:rPr>
        <w:t>-</w:t>
      </w:r>
      <w:r w:rsidRPr="007A1D12">
        <w:rPr>
          <w:rFonts w:asciiTheme="minorHAnsi" w:hAnsiTheme="minorHAnsi"/>
          <w:sz w:val="22"/>
          <w:szCs w:val="22"/>
        </w:rPr>
        <w:t xml:space="preserve"> voltage in steps of 1 V and repeat each time the measurement of the carrier frequency. </w:t>
      </w:r>
      <w:r w:rsidR="00B441FC">
        <w:rPr>
          <w:rFonts w:asciiTheme="minorHAnsi" w:hAnsiTheme="minorHAnsi"/>
          <w:sz w:val="22"/>
          <w:szCs w:val="22"/>
        </w:rPr>
        <w:t>We n</w:t>
      </w:r>
      <w:r w:rsidRPr="007A1D12">
        <w:rPr>
          <w:rFonts w:asciiTheme="minorHAnsi" w:hAnsiTheme="minorHAnsi"/>
          <w:sz w:val="22"/>
          <w:szCs w:val="22"/>
        </w:rPr>
        <w:t>ote all frequency values in the table</w:t>
      </w:r>
      <w:r w:rsidR="00B441FC">
        <w:rPr>
          <w:rFonts w:asciiTheme="minorHAnsi" w:hAnsiTheme="minorHAnsi"/>
          <w:sz w:val="22"/>
          <w:szCs w:val="22"/>
        </w:rPr>
        <w:t>, as shown below</w:t>
      </w:r>
      <w:r w:rsidRPr="007A1D12">
        <w:rPr>
          <w:rFonts w:asciiTheme="minorHAnsi" w:hAnsiTheme="minorHAnsi"/>
          <w:sz w:val="22"/>
          <w:szCs w:val="22"/>
        </w:rPr>
        <w:t xml:space="preserve">. </w:t>
      </w:r>
    </w:p>
    <w:tbl>
      <w:tblPr>
        <w:tblStyle w:val="LightGrid-Accent11"/>
        <w:tblW w:w="3268" w:type="dxa"/>
        <w:jc w:val="center"/>
        <w:tblLook w:val="04A0"/>
      </w:tblPr>
      <w:tblGrid>
        <w:gridCol w:w="1634"/>
        <w:gridCol w:w="1634"/>
      </w:tblGrid>
      <w:tr w:rsidR="00B441FC" w:rsidRPr="0025179C" w:rsidTr="00693685">
        <w:trPr>
          <w:cnfStyle w:val="100000000000"/>
          <w:trHeight w:val="217"/>
          <w:jc w:val="center"/>
        </w:trPr>
        <w:tc>
          <w:tcPr>
            <w:cnfStyle w:val="001000000000"/>
            <w:tcW w:w="1634" w:type="dxa"/>
            <w:noWrap/>
            <w:hideMark/>
          </w:tcPr>
          <w:p w:rsidR="00B441FC" w:rsidRPr="0025179C" w:rsidRDefault="00B441FC" w:rsidP="00693685">
            <w:pPr>
              <w:jc w:val="center"/>
              <w:rPr>
                <w:rFonts w:ascii="Calibri" w:eastAsia="Times New Roman" w:hAnsi="Calibri" w:cs="Times New Roman"/>
                <w:color w:val="000000"/>
              </w:rPr>
            </w:pPr>
            <w:r>
              <w:rPr>
                <w:rFonts w:ascii="Calibri" w:eastAsia="Times New Roman" w:hAnsi="Calibri" w:cs="Times New Roman"/>
                <w:color w:val="000000"/>
              </w:rPr>
              <w:t>V</w:t>
            </w:r>
          </w:p>
        </w:tc>
        <w:tc>
          <w:tcPr>
            <w:tcW w:w="1634" w:type="dxa"/>
            <w:noWrap/>
            <w:hideMark/>
          </w:tcPr>
          <w:p w:rsidR="00B441FC" w:rsidRPr="0025179C" w:rsidRDefault="00B441FC" w:rsidP="00693685">
            <w:pPr>
              <w:jc w:val="center"/>
              <w:cnfStyle w:val="100000000000"/>
              <w:rPr>
                <w:rFonts w:ascii="Calibri" w:eastAsia="Times New Roman" w:hAnsi="Calibri" w:cs="Times New Roman"/>
                <w:color w:val="000000"/>
              </w:rPr>
            </w:pPr>
            <w:r w:rsidRPr="0025179C">
              <w:rPr>
                <w:rFonts w:ascii="Calibri" w:eastAsia="Times New Roman" w:hAnsi="Calibri" w:cs="Times New Roman"/>
                <w:color w:val="000000"/>
              </w:rPr>
              <w:t>F</w:t>
            </w:r>
            <w:r>
              <w:rPr>
                <w:rFonts w:ascii="Calibri" w:eastAsia="Times New Roman" w:hAnsi="Calibri" w:cs="Times New Roman"/>
                <w:color w:val="000000"/>
              </w:rPr>
              <w:t>(Hz)</w:t>
            </w:r>
          </w:p>
        </w:tc>
      </w:tr>
      <w:tr w:rsidR="00B441FC" w:rsidRPr="0025179C" w:rsidTr="00693685">
        <w:trPr>
          <w:cnfStyle w:val="000000100000"/>
          <w:trHeight w:val="217"/>
          <w:jc w:val="center"/>
        </w:trPr>
        <w:tc>
          <w:tcPr>
            <w:cnfStyle w:val="001000000000"/>
            <w:tcW w:w="1634" w:type="dxa"/>
            <w:noWrap/>
            <w:hideMark/>
          </w:tcPr>
          <w:p w:rsidR="00B441FC" w:rsidRPr="0025179C" w:rsidRDefault="00B441FC" w:rsidP="00693685">
            <w:pPr>
              <w:jc w:val="center"/>
              <w:rPr>
                <w:rFonts w:ascii="Calibri" w:eastAsia="Times New Roman" w:hAnsi="Calibri" w:cs="Times New Roman"/>
                <w:b w:val="0"/>
                <w:bCs w:val="0"/>
                <w:color w:val="000000"/>
              </w:rPr>
            </w:pPr>
            <w:r w:rsidRPr="0025179C">
              <w:rPr>
                <w:rFonts w:ascii="Calibri" w:eastAsia="Times New Roman" w:hAnsi="Calibri" w:cs="Times New Roman"/>
                <w:b w:val="0"/>
                <w:bCs w:val="0"/>
                <w:color w:val="000000"/>
              </w:rPr>
              <w:t>-10</w:t>
            </w:r>
          </w:p>
        </w:tc>
        <w:tc>
          <w:tcPr>
            <w:tcW w:w="1634" w:type="dxa"/>
            <w:noWrap/>
            <w:hideMark/>
          </w:tcPr>
          <w:p w:rsidR="00B441FC" w:rsidRPr="0025179C" w:rsidRDefault="00B441FC" w:rsidP="00693685">
            <w:pPr>
              <w:jc w:val="center"/>
              <w:cnfStyle w:val="000000100000"/>
              <w:rPr>
                <w:rFonts w:ascii="Calibri" w:eastAsia="Times New Roman" w:hAnsi="Calibri" w:cs="Times New Roman"/>
                <w:color w:val="000000"/>
              </w:rPr>
            </w:pPr>
            <w:r w:rsidRPr="0025179C">
              <w:rPr>
                <w:rFonts w:ascii="Calibri" w:eastAsia="Times New Roman" w:hAnsi="Calibri" w:cs="Times New Roman"/>
                <w:color w:val="000000"/>
              </w:rPr>
              <w:t>18.89</w:t>
            </w:r>
          </w:p>
        </w:tc>
      </w:tr>
      <w:tr w:rsidR="00B441FC" w:rsidRPr="0025179C" w:rsidTr="00693685">
        <w:trPr>
          <w:cnfStyle w:val="000000010000"/>
          <w:trHeight w:val="217"/>
          <w:jc w:val="center"/>
        </w:trPr>
        <w:tc>
          <w:tcPr>
            <w:cnfStyle w:val="001000000000"/>
            <w:tcW w:w="1634" w:type="dxa"/>
            <w:noWrap/>
            <w:hideMark/>
          </w:tcPr>
          <w:p w:rsidR="00B441FC" w:rsidRPr="0025179C" w:rsidRDefault="00B441FC" w:rsidP="00693685">
            <w:pPr>
              <w:jc w:val="center"/>
              <w:rPr>
                <w:rFonts w:ascii="Calibri" w:eastAsia="Times New Roman" w:hAnsi="Calibri" w:cs="Times New Roman"/>
                <w:b w:val="0"/>
                <w:bCs w:val="0"/>
                <w:color w:val="000000"/>
              </w:rPr>
            </w:pPr>
            <w:r w:rsidRPr="0025179C">
              <w:rPr>
                <w:rFonts w:ascii="Calibri" w:eastAsia="Times New Roman" w:hAnsi="Calibri" w:cs="Times New Roman"/>
                <w:b w:val="0"/>
                <w:bCs w:val="0"/>
                <w:color w:val="000000"/>
              </w:rPr>
              <w:t>-9</w:t>
            </w:r>
          </w:p>
        </w:tc>
        <w:tc>
          <w:tcPr>
            <w:tcW w:w="1634" w:type="dxa"/>
            <w:noWrap/>
            <w:hideMark/>
          </w:tcPr>
          <w:p w:rsidR="00B441FC" w:rsidRPr="0025179C" w:rsidRDefault="00B441FC" w:rsidP="00693685">
            <w:pPr>
              <w:jc w:val="center"/>
              <w:cnfStyle w:val="000000010000"/>
              <w:rPr>
                <w:rFonts w:ascii="Calibri" w:eastAsia="Times New Roman" w:hAnsi="Calibri" w:cs="Times New Roman"/>
                <w:color w:val="000000"/>
              </w:rPr>
            </w:pPr>
            <w:r w:rsidRPr="0025179C">
              <w:rPr>
                <w:rFonts w:ascii="Calibri" w:eastAsia="Times New Roman" w:hAnsi="Calibri" w:cs="Times New Roman"/>
                <w:color w:val="000000"/>
              </w:rPr>
              <w:t>18.951</w:t>
            </w:r>
          </w:p>
        </w:tc>
      </w:tr>
      <w:tr w:rsidR="00B441FC" w:rsidRPr="0025179C" w:rsidTr="00693685">
        <w:trPr>
          <w:cnfStyle w:val="000000100000"/>
          <w:trHeight w:val="217"/>
          <w:jc w:val="center"/>
        </w:trPr>
        <w:tc>
          <w:tcPr>
            <w:cnfStyle w:val="001000000000"/>
            <w:tcW w:w="1634" w:type="dxa"/>
            <w:noWrap/>
            <w:hideMark/>
          </w:tcPr>
          <w:p w:rsidR="00B441FC" w:rsidRPr="0025179C" w:rsidRDefault="00B441FC" w:rsidP="00693685">
            <w:pPr>
              <w:jc w:val="center"/>
              <w:rPr>
                <w:rFonts w:ascii="Calibri" w:eastAsia="Times New Roman" w:hAnsi="Calibri" w:cs="Times New Roman"/>
                <w:b w:val="0"/>
                <w:bCs w:val="0"/>
                <w:color w:val="000000"/>
              </w:rPr>
            </w:pPr>
            <w:r w:rsidRPr="0025179C">
              <w:rPr>
                <w:rFonts w:ascii="Calibri" w:eastAsia="Times New Roman" w:hAnsi="Calibri" w:cs="Times New Roman"/>
                <w:b w:val="0"/>
                <w:bCs w:val="0"/>
                <w:color w:val="000000"/>
              </w:rPr>
              <w:t>-8</w:t>
            </w:r>
          </w:p>
        </w:tc>
        <w:tc>
          <w:tcPr>
            <w:tcW w:w="1634" w:type="dxa"/>
            <w:noWrap/>
            <w:hideMark/>
          </w:tcPr>
          <w:p w:rsidR="00B441FC" w:rsidRPr="0025179C" w:rsidRDefault="00B441FC" w:rsidP="00693685">
            <w:pPr>
              <w:jc w:val="center"/>
              <w:cnfStyle w:val="000000100000"/>
              <w:rPr>
                <w:rFonts w:ascii="Calibri" w:eastAsia="Times New Roman" w:hAnsi="Calibri" w:cs="Times New Roman"/>
                <w:color w:val="000000"/>
              </w:rPr>
            </w:pPr>
            <w:r w:rsidRPr="0025179C">
              <w:rPr>
                <w:rFonts w:ascii="Calibri" w:eastAsia="Times New Roman" w:hAnsi="Calibri" w:cs="Times New Roman"/>
                <w:color w:val="000000"/>
              </w:rPr>
              <w:t>19.02</w:t>
            </w:r>
          </w:p>
        </w:tc>
      </w:tr>
      <w:tr w:rsidR="00B441FC" w:rsidRPr="0025179C" w:rsidTr="00693685">
        <w:trPr>
          <w:cnfStyle w:val="000000010000"/>
          <w:trHeight w:val="217"/>
          <w:jc w:val="center"/>
        </w:trPr>
        <w:tc>
          <w:tcPr>
            <w:cnfStyle w:val="001000000000"/>
            <w:tcW w:w="1634" w:type="dxa"/>
            <w:noWrap/>
            <w:hideMark/>
          </w:tcPr>
          <w:p w:rsidR="00B441FC" w:rsidRPr="0025179C" w:rsidRDefault="00B441FC" w:rsidP="00693685">
            <w:pPr>
              <w:jc w:val="center"/>
              <w:rPr>
                <w:rFonts w:ascii="Calibri" w:eastAsia="Times New Roman" w:hAnsi="Calibri" w:cs="Times New Roman"/>
                <w:b w:val="0"/>
                <w:bCs w:val="0"/>
                <w:color w:val="000000"/>
              </w:rPr>
            </w:pPr>
            <w:r w:rsidRPr="0025179C">
              <w:rPr>
                <w:rFonts w:ascii="Calibri" w:eastAsia="Times New Roman" w:hAnsi="Calibri" w:cs="Times New Roman"/>
                <w:b w:val="0"/>
                <w:bCs w:val="0"/>
                <w:color w:val="000000"/>
              </w:rPr>
              <w:lastRenderedPageBreak/>
              <w:t>-7</w:t>
            </w:r>
          </w:p>
        </w:tc>
        <w:tc>
          <w:tcPr>
            <w:tcW w:w="1634" w:type="dxa"/>
            <w:noWrap/>
            <w:hideMark/>
          </w:tcPr>
          <w:p w:rsidR="00B441FC" w:rsidRPr="0025179C" w:rsidRDefault="00B441FC" w:rsidP="00693685">
            <w:pPr>
              <w:jc w:val="center"/>
              <w:cnfStyle w:val="000000010000"/>
              <w:rPr>
                <w:rFonts w:ascii="Calibri" w:eastAsia="Times New Roman" w:hAnsi="Calibri" w:cs="Times New Roman"/>
                <w:color w:val="000000"/>
              </w:rPr>
            </w:pPr>
            <w:r w:rsidRPr="0025179C">
              <w:rPr>
                <w:rFonts w:ascii="Calibri" w:eastAsia="Times New Roman" w:hAnsi="Calibri" w:cs="Times New Roman"/>
                <w:color w:val="000000"/>
              </w:rPr>
              <w:t>19.08</w:t>
            </w:r>
          </w:p>
        </w:tc>
      </w:tr>
      <w:tr w:rsidR="00B441FC" w:rsidRPr="0025179C" w:rsidTr="00693685">
        <w:trPr>
          <w:cnfStyle w:val="000000100000"/>
          <w:trHeight w:val="217"/>
          <w:jc w:val="center"/>
        </w:trPr>
        <w:tc>
          <w:tcPr>
            <w:cnfStyle w:val="001000000000"/>
            <w:tcW w:w="1634" w:type="dxa"/>
            <w:noWrap/>
            <w:hideMark/>
          </w:tcPr>
          <w:p w:rsidR="00B441FC" w:rsidRPr="0025179C" w:rsidRDefault="00B441FC" w:rsidP="00693685">
            <w:pPr>
              <w:jc w:val="center"/>
              <w:rPr>
                <w:rFonts w:ascii="Calibri" w:eastAsia="Times New Roman" w:hAnsi="Calibri" w:cs="Times New Roman"/>
                <w:b w:val="0"/>
                <w:bCs w:val="0"/>
                <w:color w:val="000000"/>
              </w:rPr>
            </w:pPr>
            <w:r w:rsidRPr="0025179C">
              <w:rPr>
                <w:rFonts w:ascii="Calibri" w:eastAsia="Times New Roman" w:hAnsi="Calibri" w:cs="Times New Roman"/>
                <w:b w:val="0"/>
                <w:bCs w:val="0"/>
                <w:color w:val="000000"/>
              </w:rPr>
              <w:t>-6</w:t>
            </w:r>
          </w:p>
        </w:tc>
        <w:tc>
          <w:tcPr>
            <w:tcW w:w="1634" w:type="dxa"/>
            <w:noWrap/>
            <w:hideMark/>
          </w:tcPr>
          <w:p w:rsidR="00B441FC" w:rsidRPr="0025179C" w:rsidRDefault="00B441FC" w:rsidP="00693685">
            <w:pPr>
              <w:jc w:val="center"/>
              <w:cnfStyle w:val="000000100000"/>
              <w:rPr>
                <w:rFonts w:ascii="Calibri" w:eastAsia="Times New Roman" w:hAnsi="Calibri" w:cs="Times New Roman"/>
                <w:color w:val="000000"/>
              </w:rPr>
            </w:pPr>
            <w:r w:rsidRPr="0025179C">
              <w:rPr>
                <w:rFonts w:ascii="Calibri" w:eastAsia="Times New Roman" w:hAnsi="Calibri" w:cs="Times New Roman"/>
                <w:color w:val="000000"/>
              </w:rPr>
              <w:t>19.14</w:t>
            </w:r>
          </w:p>
        </w:tc>
      </w:tr>
      <w:tr w:rsidR="00B441FC" w:rsidRPr="0025179C" w:rsidTr="00693685">
        <w:trPr>
          <w:cnfStyle w:val="000000010000"/>
          <w:trHeight w:val="217"/>
          <w:jc w:val="center"/>
        </w:trPr>
        <w:tc>
          <w:tcPr>
            <w:cnfStyle w:val="001000000000"/>
            <w:tcW w:w="1634" w:type="dxa"/>
            <w:noWrap/>
            <w:hideMark/>
          </w:tcPr>
          <w:p w:rsidR="00B441FC" w:rsidRPr="0025179C" w:rsidRDefault="00B441FC" w:rsidP="00693685">
            <w:pPr>
              <w:jc w:val="center"/>
              <w:rPr>
                <w:rFonts w:ascii="Calibri" w:eastAsia="Times New Roman" w:hAnsi="Calibri" w:cs="Times New Roman"/>
                <w:b w:val="0"/>
                <w:bCs w:val="0"/>
                <w:color w:val="000000"/>
              </w:rPr>
            </w:pPr>
            <w:r w:rsidRPr="0025179C">
              <w:rPr>
                <w:rFonts w:ascii="Calibri" w:eastAsia="Times New Roman" w:hAnsi="Calibri" w:cs="Times New Roman"/>
                <w:b w:val="0"/>
                <w:bCs w:val="0"/>
                <w:color w:val="000000"/>
              </w:rPr>
              <w:t>-5</w:t>
            </w:r>
          </w:p>
        </w:tc>
        <w:tc>
          <w:tcPr>
            <w:tcW w:w="1634" w:type="dxa"/>
            <w:noWrap/>
            <w:hideMark/>
          </w:tcPr>
          <w:p w:rsidR="00B441FC" w:rsidRPr="0025179C" w:rsidRDefault="00B441FC" w:rsidP="00693685">
            <w:pPr>
              <w:jc w:val="center"/>
              <w:cnfStyle w:val="000000010000"/>
              <w:rPr>
                <w:rFonts w:ascii="Calibri" w:eastAsia="Times New Roman" w:hAnsi="Calibri" w:cs="Times New Roman"/>
                <w:color w:val="000000"/>
              </w:rPr>
            </w:pPr>
            <w:r w:rsidRPr="0025179C">
              <w:rPr>
                <w:rFonts w:ascii="Calibri" w:eastAsia="Times New Roman" w:hAnsi="Calibri" w:cs="Times New Roman"/>
                <w:color w:val="000000"/>
              </w:rPr>
              <w:t>19.214</w:t>
            </w:r>
          </w:p>
        </w:tc>
      </w:tr>
      <w:tr w:rsidR="00B441FC" w:rsidRPr="0025179C" w:rsidTr="00693685">
        <w:trPr>
          <w:cnfStyle w:val="000000100000"/>
          <w:trHeight w:val="217"/>
          <w:jc w:val="center"/>
        </w:trPr>
        <w:tc>
          <w:tcPr>
            <w:cnfStyle w:val="001000000000"/>
            <w:tcW w:w="1634" w:type="dxa"/>
            <w:noWrap/>
            <w:hideMark/>
          </w:tcPr>
          <w:p w:rsidR="00B441FC" w:rsidRPr="0025179C" w:rsidRDefault="00B441FC" w:rsidP="00693685">
            <w:pPr>
              <w:jc w:val="center"/>
              <w:rPr>
                <w:rFonts w:ascii="Calibri" w:eastAsia="Times New Roman" w:hAnsi="Calibri" w:cs="Times New Roman"/>
                <w:b w:val="0"/>
                <w:bCs w:val="0"/>
                <w:color w:val="000000"/>
              </w:rPr>
            </w:pPr>
            <w:r w:rsidRPr="0025179C">
              <w:rPr>
                <w:rFonts w:ascii="Calibri" w:eastAsia="Times New Roman" w:hAnsi="Calibri" w:cs="Times New Roman"/>
                <w:b w:val="0"/>
                <w:bCs w:val="0"/>
                <w:color w:val="000000"/>
              </w:rPr>
              <w:t>-4</w:t>
            </w:r>
          </w:p>
        </w:tc>
        <w:tc>
          <w:tcPr>
            <w:tcW w:w="1634" w:type="dxa"/>
            <w:noWrap/>
            <w:hideMark/>
          </w:tcPr>
          <w:p w:rsidR="00B441FC" w:rsidRPr="0025179C" w:rsidRDefault="00B441FC" w:rsidP="00693685">
            <w:pPr>
              <w:jc w:val="center"/>
              <w:cnfStyle w:val="000000100000"/>
              <w:rPr>
                <w:rFonts w:ascii="Calibri" w:eastAsia="Times New Roman" w:hAnsi="Calibri" w:cs="Times New Roman"/>
                <w:color w:val="000000"/>
              </w:rPr>
            </w:pPr>
            <w:r w:rsidRPr="0025179C">
              <w:rPr>
                <w:rFonts w:ascii="Calibri" w:eastAsia="Times New Roman" w:hAnsi="Calibri" w:cs="Times New Roman"/>
                <w:color w:val="000000"/>
              </w:rPr>
              <w:t>19.275</w:t>
            </w:r>
          </w:p>
        </w:tc>
      </w:tr>
      <w:tr w:rsidR="00B441FC" w:rsidRPr="0025179C" w:rsidTr="00693685">
        <w:trPr>
          <w:cnfStyle w:val="000000010000"/>
          <w:trHeight w:val="217"/>
          <w:jc w:val="center"/>
        </w:trPr>
        <w:tc>
          <w:tcPr>
            <w:cnfStyle w:val="001000000000"/>
            <w:tcW w:w="1634" w:type="dxa"/>
            <w:noWrap/>
            <w:hideMark/>
          </w:tcPr>
          <w:p w:rsidR="00B441FC" w:rsidRPr="0025179C" w:rsidRDefault="00B441FC" w:rsidP="00693685">
            <w:pPr>
              <w:jc w:val="center"/>
              <w:rPr>
                <w:rFonts w:ascii="Calibri" w:eastAsia="Times New Roman" w:hAnsi="Calibri" w:cs="Times New Roman"/>
                <w:b w:val="0"/>
                <w:bCs w:val="0"/>
                <w:color w:val="000000"/>
              </w:rPr>
            </w:pPr>
            <w:r w:rsidRPr="0025179C">
              <w:rPr>
                <w:rFonts w:ascii="Calibri" w:eastAsia="Times New Roman" w:hAnsi="Calibri" w:cs="Times New Roman"/>
                <w:b w:val="0"/>
                <w:bCs w:val="0"/>
                <w:color w:val="000000"/>
              </w:rPr>
              <w:t>-3</w:t>
            </w:r>
          </w:p>
        </w:tc>
        <w:tc>
          <w:tcPr>
            <w:tcW w:w="1634" w:type="dxa"/>
            <w:noWrap/>
            <w:hideMark/>
          </w:tcPr>
          <w:p w:rsidR="00B441FC" w:rsidRPr="0025179C" w:rsidRDefault="00B441FC" w:rsidP="00693685">
            <w:pPr>
              <w:jc w:val="center"/>
              <w:cnfStyle w:val="000000010000"/>
              <w:rPr>
                <w:rFonts w:ascii="Calibri" w:eastAsia="Times New Roman" w:hAnsi="Calibri" w:cs="Times New Roman"/>
                <w:color w:val="000000"/>
              </w:rPr>
            </w:pPr>
            <w:r w:rsidRPr="0025179C">
              <w:rPr>
                <w:rFonts w:ascii="Calibri" w:eastAsia="Times New Roman" w:hAnsi="Calibri" w:cs="Times New Roman"/>
                <w:color w:val="000000"/>
              </w:rPr>
              <w:t>19.342</w:t>
            </w:r>
          </w:p>
        </w:tc>
      </w:tr>
      <w:tr w:rsidR="00B441FC" w:rsidRPr="0025179C" w:rsidTr="00693685">
        <w:trPr>
          <w:cnfStyle w:val="000000100000"/>
          <w:trHeight w:val="217"/>
          <w:jc w:val="center"/>
        </w:trPr>
        <w:tc>
          <w:tcPr>
            <w:cnfStyle w:val="001000000000"/>
            <w:tcW w:w="1634" w:type="dxa"/>
            <w:noWrap/>
            <w:hideMark/>
          </w:tcPr>
          <w:p w:rsidR="00B441FC" w:rsidRPr="0025179C" w:rsidRDefault="00B441FC" w:rsidP="00693685">
            <w:pPr>
              <w:jc w:val="center"/>
              <w:rPr>
                <w:rFonts w:ascii="Calibri" w:eastAsia="Times New Roman" w:hAnsi="Calibri" w:cs="Times New Roman"/>
                <w:b w:val="0"/>
                <w:bCs w:val="0"/>
                <w:color w:val="000000"/>
              </w:rPr>
            </w:pPr>
            <w:r w:rsidRPr="0025179C">
              <w:rPr>
                <w:rFonts w:ascii="Calibri" w:eastAsia="Times New Roman" w:hAnsi="Calibri" w:cs="Times New Roman"/>
                <w:b w:val="0"/>
                <w:bCs w:val="0"/>
                <w:color w:val="000000"/>
              </w:rPr>
              <w:t>-2</w:t>
            </w:r>
          </w:p>
        </w:tc>
        <w:tc>
          <w:tcPr>
            <w:tcW w:w="1634" w:type="dxa"/>
            <w:noWrap/>
            <w:hideMark/>
          </w:tcPr>
          <w:p w:rsidR="00B441FC" w:rsidRPr="0025179C" w:rsidRDefault="00B441FC" w:rsidP="00693685">
            <w:pPr>
              <w:jc w:val="center"/>
              <w:cnfStyle w:val="000000100000"/>
              <w:rPr>
                <w:rFonts w:ascii="Calibri" w:eastAsia="Times New Roman" w:hAnsi="Calibri" w:cs="Times New Roman"/>
                <w:color w:val="000000"/>
              </w:rPr>
            </w:pPr>
            <w:r w:rsidRPr="0025179C">
              <w:rPr>
                <w:rFonts w:ascii="Calibri" w:eastAsia="Times New Roman" w:hAnsi="Calibri" w:cs="Times New Roman"/>
                <w:color w:val="000000"/>
              </w:rPr>
              <w:t>19.41</w:t>
            </w:r>
          </w:p>
        </w:tc>
      </w:tr>
      <w:tr w:rsidR="00B441FC" w:rsidRPr="0025179C" w:rsidTr="00693685">
        <w:trPr>
          <w:cnfStyle w:val="000000010000"/>
          <w:trHeight w:val="217"/>
          <w:jc w:val="center"/>
        </w:trPr>
        <w:tc>
          <w:tcPr>
            <w:cnfStyle w:val="001000000000"/>
            <w:tcW w:w="1634" w:type="dxa"/>
            <w:noWrap/>
            <w:hideMark/>
          </w:tcPr>
          <w:p w:rsidR="00B441FC" w:rsidRPr="0025179C" w:rsidRDefault="00B441FC" w:rsidP="00693685">
            <w:pPr>
              <w:jc w:val="center"/>
              <w:rPr>
                <w:rFonts w:ascii="Calibri" w:eastAsia="Times New Roman" w:hAnsi="Calibri" w:cs="Times New Roman"/>
                <w:b w:val="0"/>
                <w:bCs w:val="0"/>
                <w:color w:val="000000"/>
              </w:rPr>
            </w:pPr>
            <w:r w:rsidRPr="0025179C">
              <w:rPr>
                <w:rFonts w:ascii="Calibri" w:eastAsia="Times New Roman" w:hAnsi="Calibri" w:cs="Times New Roman"/>
                <w:b w:val="0"/>
                <w:bCs w:val="0"/>
                <w:color w:val="000000"/>
              </w:rPr>
              <w:t>-1</w:t>
            </w:r>
          </w:p>
        </w:tc>
        <w:tc>
          <w:tcPr>
            <w:tcW w:w="1634" w:type="dxa"/>
            <w:noWrap/>
            <w:hideMark/>
          </w:tcPr>
          <w:p w:rsidR="00B441FC" w:rsidRPr="0025179C" w:rsidRDefault="00B441FC" w:rsidP="00693685">
            <w:pPr>
              <w:jc w:val="center"/>
              <w:cnfStyle w:val="000000010000"/>
              <w:rPr>
                <w:rFonts w:ascii="Calibri" w:eastAsia="Times New Roman" w:hAnsi="Calibri" w:cs="Times New Roman"/>
                <w:color w:val="000000"/>
              </w:rPr>
            </w:pPr>
            <w:r w:rsidRPr="0025179C">
              <w:rPr>
                <w:rFonts w:ascii="Calibri" w:eastAsia="Times New Roman" w:hAnsi="Calibri" w:cs="Times New Roman"/>
                <w:color w:val="000000"/>
              </w:rPr>
              <w:t>19.476</w:t>
            </w:r>
          </w:p>
        </w:tc>
      </w:tr>
      <w:tr w:rsidR="00B441FC" w:rsidRPr="0025179C" w:rsidTr="00693685">
        <w:trPr>
          <w:cnfStyle w:val="000000100000"/>
          <w:trHeight w:val="217"/>
          <w:jc w:val="center"/>
        </w:trPr>
        <w:tc>
          <w:tcPr>
            <w:cnfStyle w:val="001000000000"/>
            <w:tcW w:w="1634" w:type="dxa"/>
            <w:noWrap/>
            <w:hideMark/>
          </w:tcPr>
          <w:p w:rsidR="00B441FC" w:rsidRPr="0025179C" w:rsidRDefault="00B441FC" w:rsidP="00693685">
            <w:pPr>
              <w:jc w:val="center"/>
              <w:rPr>
                <w:rFonts w:ascii="Calibri" w:eastAsia="Times New Roman" w:hAnsi="Calibri" w:cs="Times New Roman"/>
                <w:b w:val="0"/>
                <w:bCs w:val="0"/>
                <w:color w:val="000000"/>
              </w:rPr>
            </w:pPr>
            <w:r w:rsidRPr="0025179C">
              <w:rPr>
                <w:rFonts w:ascii="Calibri" w:eastAsia="Times New Roman" w:hAnsi="Calibri" w:cs="Times New Roman"/>
                <w:b w:val="0"/>
                <w:bCs w:val="0"/>
                <w:color w:val="000000"/>
              </w:rPr>
              <w:t>0</w:t>
            </w:r>
          </w:p>
        </w:tc>
        <w:tc>
          <w:tcPr>
            <w:tcW w:w="1634" w:type="dxa"/>
            <w:noWrap/>
            <w:hideMark/>
          </w:tcPr>
          <w:p w:rsidR="00B441FC" w:rsidRPr="0025179C" w:rsidRDefault="00B441FC" w:rsidP="00693685">
            <w:pPr>
              <w:jc w:val="center"/>
              <w:cnfStyle w:val="000000100000"/>
              <w:rPr>
                <w:rFonts w:ascii="Calibri" w:eastAsia="Times New Roman" w:hAnsi="Calibri" w:cs="Times New Roman"/>
                <w:color w:val="000000"/>
              </w:rPr>
            </w:pPr>
            <w:r w:rsidRPr="0025179C">
              <w:rPr>
                <w:rFonts w:ascii="Calibri" w:eastAsia="Times New Roman" w:hAnsi="Calibri" w:cs="Times New Roman"/>
                <w:color w:val="000000"/>
              </w:rPr>
              <w:t>19.537</w:t>
            </w:r>
          </w:p>
        </w:tc>
      </w:tr>
      <w:tr w:rsidR="00B441FC" w:rsidRPr="0025179C" w:rsidTr="00693685">
        <w:trPr>
          <w:cnfStyle w:val="000000010000"/>
          <w:trHeight w:val="217"/>
          <w:jc w:val="center"/>
        </w:trPr>
        <w:tc>
          <w:tcPr>
            <w:cnfStyle w:val="001000000000"/>
            <w:tcW w:w="1634" w:type="dxa"/>
            <w:noWrap/>
            <w:hideMark/>
          </w:tcPr>
          <w:p w:rsidR="00B441FC" w:rsidRPr="0025179C" w:rsidRDefault="00B441FC" w:rsidP="00693685">
            <w:pPr>
              <w:jc w:val="center"/>
              <w:rPr>
                <w:rFonts w:ascii="Calibri" w:eastAsia="Times New Roman" w:hAnsi="Calibri" w:cs="Times New Roman"/>
                <w:b w:val="0"/>
                <w:bCs w:val="0"/>
                <w:color w:val="000000"/>
              </w:rPr>
            </w:pPr>
            <w:r w:rsidRPr="0025179C">
              <w:rPr>
                <w:rFonts w:ascii="Calibri" w:eastAsia="Times New Roman" w:hAnsi="Calibri" w:cs="Times New Roman"/>
                <w:b w:val="0"/>
                <w:bCs w:val="0"/>
                <w:color w:val="000000"/>
              </w:rPr>
              <w:t>1</w:t>
            </w:r>
          </w:p>
        </w:tc>
        <w:tc>
          <w:tcPr>
            <w:tcW w:w="1634" w:type="dxa"/>
            <w:noWrap/>
            <w:hideMark/>
          </w:tcPr>
          <w:p w:rsidR="00B441FC" w:rsidRPr="0025179C" w:rsidRDefault="00B441FC" w:rsidP="00693685">
            <w:pPr>
              <w:jc w:val="center"/>
              <w:cnfStyle w:val="000000010000"/>
              <w:rPr>
                <w:rFonts w:ascii="Calibri" w:eastAsia="Times New Roman" w:hAnsi="Calibri" w:cs="Times New Roman"/>
                <w:color w:val="000000"/>
              </w:rPr>
            </w:pPr>
            <w:r w:rsidRPr="0025179C">
              <w:rPr>
                <w:rFonts w:ascii="Calibri" w:eastAsia="Times New Roman" w:hAnsi="Calibri" w:cs="Times New Roman"/>
                <w:color w:val="000000"/>
              </w:rPr>
              <w:t>19.592</w:t>
            </w:r>
          </w:p>
        </w:tc>
      </w:tr>
      <w:tr w:rsidR="00B441FC" w:rsidRPr="0025179C" w:rsidTr="00693685">
        <w:trPr>
          <w:cnfStyle w:val="000000100000"/>
          <w:trHeight w:val="217"/>
          <w:jc w:val="center"/>
        </w:trPr>
        <w:tc>
          <w:tcPr>
            <w:cnfStyle w:val="001000000000"/>
            <w:tcW w:w="1634" w:type="dxa"/>
            <w:noWrap/>
            <w:hideMark/>
          </w:tcPr>
          <w:p w:rsidR="00B441FC" w:rsidRPr="0025179C" w:rsidRDefault="00B441FC" w:rsidP="00693685">
            <w:pPr>
              <w:jc w:val="center"/>
              <w:rPr>
                <w:rFonts w:ascii="Calibri" w:eastAsia="Times New Roman" w:hAnsi="Calibri" w:cs="Times New Roman"/>
                <w:b w:val="0"/>
                <w:bCs w:val="0"/>
                <w:color w:val="000000"/>
              </w:rPr>
            </w:pPr>
            <w:r w:rsidRPr="0025179C">
              <w:rPr>
                <w:rFonts w:ascii="Calibri" w:eastAsia="Times New Roman" w:hAnsi="Calibri" w:cs="Times New Roman"/>
                <w:b w:val="0"/>
                <w:bCs w:val="0"/>
                <w:color w:val="000000"/>
              </w:rPr>
              <w:t>2</w:t>
            </w:r>
          </w:p>
        </w:tc>
        <w:tc>
          <w:tcPr>
            <w:tcW w:w="1634" w:type="dxa"/>
            <w:noWrap/>
            <w:hideMark/>
          </w:tcPr>
          <w:p w:rsidR="00B441FC" w:rsidRPr="0025179C" w:rsidRDefault="00B441FC" w:rsidP="00693685">
            <w:pPr>
              <w:jc w:val="center"/>
              <w:cnfStyle w:val="000000100000"/>
              <w:rPr>
                <w:rFonts w:ascii="Calibri" w:eastAsia="Times New Roman" w:hAnsi="Calibri" w:cs="Times New Roman"/>
                <w:color w:val="000000"/>
              </w:rPr>
            </w:pPr>
            <w:r w:rsidRPr="0025179C">
              <w:rPr>
                <w:rFonts w:ascii="Calibri" w:eastAsia="Times New Roman" w:hAnsi="Calibri" w:cs="Times New Roman"/>
                <w:color w:val="000000"/>
              </w:rPr>
              <w:t>19.659</w:t>
            </w:r>
          </w:p>
        </w:tc>
      </w:tr>
      <w:tr w:rsidR="00B441FC" w:rsidRPr="0025179C" w:rsidTr="00693685">
        <w:trPr>
          <w:cnfStyle w:val="000000010000"/>
          <w:trHeight w:val="217"/>
          <w:jc w:val="center"/>
        </w:trPr>
        <w:tc>
          <w:tcPr>
            <w:cnfStyle w:val="001000000000"/>
            <w:tcW w:w="1634" w:type="dxa"/>
            <w:noWrap/>
            <w:hideMark/>
          </w:tcPr>
          <w:p w:rsidR="00B441FC" w:rsidRPr="0025179C" w:rsidRDefault="00B441FC" w:rsidP="00693685">
            <w:pPr>
              <w:jc w:val="center"/>
              <w:rPr>
                <w:rFonts w:ascii="Calibri" w:eastAsia="Times New Roman" w:hAnsi="Calibri" w:cs="Times New Roman"/>
                <w:b w:val="0"/>
                <w:bCs w:val="0"/>
                <w:color w:val="000000"/>
              </w:rPr>
            </w:pPr>
            <w:r w:rsidRPr="0025179C">
              <w:rPr>
                <w:rFonts w:ascii="Calibri" w:eastAsia="Times New Roman" w:hAnsi="Calibri" w:cs="Times New Roman"/>
                <w:b w:val="0"/>
                <w:bCs w:val="0"/>
                <w:color w:val="000000"/>
              </w:rPr>
              <w:t>3</w:t>
            </w:r>
          </w:p>
        </w:tc>
        <w:tc>
          <w:tcPr>
            <w:tcW w:w="1634" w:type="dxa"/>
            <w:noWrap/>
            <w:hideMark/>
          </w:tcPr>
          <w:p w:rsidR="00B441FC" w:rsidRPr="0025179C" w:rsidRDefault="00B441FC" w:rsidP="00693685">
            <w:pPr>
              <w:jc w:val="center"/>
              <w:cnfStyle w:val="000000010000"/>
              <w:rPr>
                <w:rFonts w:ascii="Calibri" w:eastAsia="Times New Roman" w:hAnsi="Calibri" w:cs="Times New Roman"/>
                <w:color w:val="000000"/>
              </w:rPr>
            </w:pPr>
            <w:r w:rsidRPr="0025179C">
              <w:rPr>
                <w:rFonts w:ascii="Calibri" w:eastAsia="Times New Roman" w:hAnsi="Calibri" w:cs="Times New Roman"/>
                <w:color w:val="000000"/>
              </w:rPr>
              <w:t>19.72</w:t>
            </w:r>
          </w:p>
        </w:tc>
      </w:tr>
      <w:tr w:rsidR="00B441FC" w:rsidRPr="0025179C" w:rsidTr="00693685">
        <w:trPr>
          <w:cnfStyle w:val="000000100000"/>
          <w:trHeight w:val="217"/>
          <w:jc w:val="center"/>
        </w:trPr>
        <w:tc>
          <w:tcPr>
            <w:cnfStyle w:val="001000000000"/>
            <w:tcW w:w="1634" w:type="dxa"/>
            <w:noWrap/>
            <w:hideMark/>
          </w:tcPr>
          <w:p w:rsidR="00B441FC" w:rsidRPr="0025179C" w:rsidRDefault="00B441FC" w:rsidP="00693685">
            <w:pPr>
              <w:jc w:val="center"/>
              <w:rPr>
                <w:rFonts w:ascii="Calibri" w:eastAsia="Times New Roman" w:hAnsi="Calibri" w:cs="Times New Roman"/>
                <w:b w:val="0"/>
                <w:bCs w:val="0"/>
                <w:color w:val="000000"/>
              </w:rPr>
            </w:pPr>
            <w:r w:rsidRPr="0025179C">
              <w:rPr>
                <w:rFonts w:ascii="Calibri" w:eastAsia="Times New Roman" w:hAnsi="Calibri" w:cs="Times New Roman"/>
                <w:b w:val="0"/>
                <w:bCs w:val="0"/>
                <w:color w:val="000000"/>
              </w:rPr>
              <w:t>4</w:t>
            </w:r>
          </w:p>
        </w:tc>
        <w:tc>
          <w:tcPr>
            <w:tcW w:w="1634" w:type="dxa"/>
            <w:noWrap/>
            <w:hideMark/>
          </w:tcPr>
          <w:p w:rsidR="00B441FC" w:rsidRPr="0025179C" w:rsidRDefault="00B441FC" w:rsidP="00693685">
            <w:pPr>
              <w:jc w:val="center"/>
              <w:cnfStyle w:val="000000100000"/>
              <w:rPr>
                <w:rFonts w:ascii="Calibri" w:eastAsia="Times New Roman" w:hAnsi="Calibri" w:cs="Times New Roman"/>
                <w:color w:val="000000"/>
              </w:rPr>
            </w:pPr>
            <w:r w:rsidRPr="0025179C">
              <w:rPr>
                <w:rFonts w:ascii="Calibri" w:eastAsia="Times New Roman" w:hAnsi="Calibri" w:cs="Times New Roman"/>
                <w:color w:val="000000"/>
              </w:rPr>
              <w:t>19.8</w:t>
            </w:r>
          </w:p>
        </w:tc>
      </w:tr>
      <w:tr w:rsidR="00B441FC" w:rsidRPr="0025179C" w:rsidTr="00693685">
        <w:trPr>
          <w:cnfStyle w:val="000000010000"/>
          <w:trHeight w:val="217"/>
          <w:jc w:val="center"/>
        </w:trPr>
        <w:tc>
          <w:tcPr>
            <w:cnfStyle w:val="001000000000"/>
            <w:tcW w:w="1634" w:type="dxa"/>
            <w:noWrap/>
            <w:hideMark/>
          </w:tcPr>
          <w:p w:rsidR="00B441FC" w:rsidRPr="0025179C" w:rsidRDefault="00B441FC" w:rsidP="00693685">
            <w:pPr>
              <w:jc w:val="center"/>
              <w:rPr>
                <w:rFonts w:ascii="Calibri" w:eastAsia="Times New Roman" w:hAnsi="Calibri" w:cs="Times New Roman"/>
                <w:b w:val="0"/>
                <w:bCs w:val="0"/>
                <w:color w:val="000000"/>
              </w:rPr>
            </w:pPr>
            <w:r w:rsidRPr="0025179C">
              <w:rPr>
                <w:rFonts w:ascii="Calibri" w:eastAsia="Times New Roman" w:hAnsi="Calibri" w:cs="Times New Roman"/>
                <w:b w:val="0"/>
                <w:bCs w:val="0"/>
                <w:color w:val="000000"/>
              </w:rPr>
              <w:t>5</w:t>
            </w:r>
          </w:p>
        </w:tc>
        <w:tc>
          <w:tcPr>
            <w:tcW w:w="1634" w:type="dxa"/>
            <w:noWrap/>
            <w:hideMark/>
          </w:tcPr>
          <w:p w:rsidR="00B441FC" w:rsidRPr="0025179C" w:rsidRDefault="00B441FC" w:rsidP="00693685">
            <w:pPr>
              <w:jc w:val="center"/>
              <w:cnfStyle w:val="000000010000"/>
              <w:rPr>
                <w:rFonts w:ascii="Calibri" w:eastAsia="Times New Roman" w:hAnsi="Calibri" w:cs="Times New Roman"/>
                <w:color w:val="000000"/>
              </w:rPr>
            </w:pPr>
            <w:r w:rsidRPr="0025179C">
              <w:rPr>
                <w:rFonts w:ascii="Calibri" w:eastAsia="Times New Roman" w:hAnsi="Calibri" w:cs="Times New Roman"/>
                <w:color w:val="000000"/>
              </w:rPr>
              <w:t>19.861</w:t>
            </w:r>
          </w:p>
        </w:tc>
      </w:tr>
      <w:tr w:rsidR="00B441FC" w:rsidRPr="0025179C" w:rsidTr="00693685">
        <w:trPr>
          <w:cnfStyle w:val="000000100000"/>
          <w:trHeight w:val="217"/>
          <w:jc w:val="center"/>
        </w:trPr>
        <w:tc>
          <w:tcPr>
            <w:cnfStyle w:val="001000000000"/>
            <w:tcW w:w="1634" w:type="dxa"/>
            <w:noWrap/>
            <w:hideMark/>
          </w:tcPr>
          <w:p w:rsidR="00B441FC" w:rsidRPr="0025179C" w:rsidRDefault="00B441FC" w:rsidP="00693685">
            <w:pPr>
              <w:jc w:val="center"/>
              <w:rPr>
                <w:rFonts w:ascii="Calibri" w:eastAsia="Times New Roman" w:hAnsi="Calibri" w:cs="Times New Roman"/>
                <w:b w:val="0"/>
                <w:bCs w:val="0"/>
                <w:color w:val="000000"/>
              </w:rPr>
            </w:pPr>
            <w:r w:rsidRPr="0025179C">
              <w:rPr>
                <w:rFonts w:ascii="Calibri" w:eastAsia="Times New Roman" w:hAnsi="Calibri" w:cs="Times New Roman"/>
                <w:b w:val="0"/>
                <w:bCs w:val="0"/>
                <w:color w:val="000000"/>
              </w:rPr>
              <w:t>6</w:t>
            </w:r>
          </w:p>
        </w:tc>
        <w:tc>
          <w:tcPr>
            <w:tcW w:w="1634" w:type="dxa"/>
            <w:noWrap/>
            <w:hideMark/>
          </w:tcPr>
          <w:p w:rsidR="00B441FC" w:rsidRPr="0025179C" w:rsidRDefault="00B441FC" w:rsidP="00693685">
            <w:pPr>
              <w:jc w:val="center"/>
              <w:cnfStyle w:val="000000100000"/>
              <w:rPr>
                <w:rFonts w:ascii="Calibri" w:eastAsia="Times New Roman" w:hAnsi="Calibri" w:cs="Times New Roman"/>
                <w:color w:val="000000"/>
              </w:rPr>
            </w:pPr>
            <w:r w:rsidRPr="0025179C">
              <w:rPr>
                <w:rFonts w:ascii="Calibri" w:eastAsia="Times New Roman" w:hAnsi="Calibri" w:cs="Times New Roman"/>
                <w:color w:val="000000"/>
              </w:rPr>
              <w:t>19.922</w:t>
            </w:r>
          </w:p>
        </w:tc>
      </w:tr>
      <w:tr w:rsidR="00B441FC" w:rsidRPr="0025179C" w:rsidTr="00693685">
        <w:trPr>
          <w:cnfStyle w:val="000000010000"/>
          <w:trHeight w:val="217"/>
          <w:jc w:val="center"/>
        </w:trPr>
        <w:tc>
          <w:tcPr>
            <w:cnfStyle w:val="001000000000"/>
            <w:tcW w:w="1634" w:type="dxa"/>
            <w:noWrap/>
            <w:hideMark/>
          </w:tcPr>
          <w:p w:rsidR="00B441FC" w:rsidRPr="0025179C" w:rsidRDefault="00B441FC" w:rsidP="00693685">
            <w:pPr>
              <w:jc w:val="center"/>
              <w:rPr>
                <w:rFonts w:ascii="Calibri" w:eastAsia="Times New Roman" w:hAnsi="Calibri" w:cs="Times New Roman"/>
                <w:b w:val="0"/>
                <w:bCs w:val="0"/>
                <w:color w:val="000000"/>
              </w:rPr>
            </w:pPr>
            <w:r w:rsidRPr="0025179C">
              <w:rPr>
                <w:rFonts w:ascii="Calibri" w:eastAsia="Times New Roman" w:hAnsi="Calibri" w:cs="Times New Roman"/>
                <w:b w:val="0"/>
                <w:bCs w:val="0"/>
                <w:color w:val="000000"/>
              </w:rPr>
              <w:t>7</w:t>
            </w:r>
          </w:p>
        </w:tc>
        <w:tc>
          <w:tcPr>
            <w:tcW w:w="1634" w:type="dxa"/>
            <w:noWrap/>
            <w:hideMark/>
          </w:tcPr>
          <w:p w:rsidR="00B441FC" w:rsidRPr="0025179C" w:rsidRDefault="00B441FC" w:rsidP="00693685">
            <w:pPr>
              <w:jc w:val="center"/>
              <w:cnfStyle w:val="000000010000"/>
              <w:rPr>
                <w:rFonts w:ascii="Calibri" w:eastAsia="Times New Roman" w:hAnsi="Calibri" w:cs="Times New Roman"/>
                <w:color w:val="000000"/>
              </w:rPr>
            </w:pPr>
            <w:r w:rsidRPr="0025179C">
              <w:rPr>
                <w:rFonts w:ascii="Calibri" w:eastAsia="Times New Roman" w:hAnsi="Calibri" w:cs="Times New Roman"/>
                <w:color w:val="000000"/>
              </w:rPr>
              <w:t>19.995</w:t>
            </w:r>
          </w:p>
        </w:tc>
      </w:tr>
      <w:tr w:rsidR="00B441FC" w:rsidRPr="0025179C" w:rsidTr="00693685">
        <w:trPr>
          <w:cnfStyle w:val="000000100000"/>
          <w:trHeight w:val="217"/>
          <w:jc w:val="center"/>
        </w:trPr>
        <w:tc>
          <w:tcPr>
            <w:cnfStyle w:val="001000000000"/>
            <w:tcW w:w="1634" w:type="dxa"/>
            <w:noWrap/>
            <w:hideMark/>
          </w:tcPr>
          <w:p w:rsidR="00B441FC" w:rsidRPr="0025179C" w:rsidRDefault="00B441FC" w:rsidP="00693685">
            <w:pPr>
              <w:jc w:val="center"/>
              <w:rPr>
                <w:rFonts w:ascii="Calibri" w:eastAsia="Times New Roman" w:hAnsi="Calibri" w:cs="Times New Roman"/>
                <w:b w:val="0"/>
                <w:bCs w:val="0"/>
                <w:color w:val="000000"/>
              </w:rPr>
            </w:pPr>
            <w:r w:rsidRPr="0025179C">
              <w:rPr>
                <w:rFonts w:ascii="Calibri" w:eastAsia="Times New Roman" w:hAnsi="Calibri" w:cs="Times New Roman"/>
                <w:b w:val="0"/>
                <w:bCs w:val="0"/>
                <w:color w:val="000000"/>
              </w:rPr>
              <w:t>8</w:t>
            </w:r>
          </w:p>
        </w:tc>
        <w:tc>
          <w:tcPr>
            <w:tcW w:w="1634" w:type="dxa"/>
            <w:noWrap/>
            <w:hideMark/>
          </w:tcPr>
          <w:p w:rsidR="00B441FC" w:rsidRPr="0025179C" w:rsidRDefault="00B441FC" w:rsidP="00693685">
            <w:pPr>
              <w:jc w:val="center"/>
              <w:cnfStyle w:val="000000100000"/>
              <w:rPr>
                <w:rFonts w:ascii="Calibri" w:eastAsia="Times New Roman" w:hAnsi="Calibri" w:cs="Times New Roman"/>
                <w:color w:val="000000"/>
              </w:rPr>
            </w:pPr>
            <w:r w:rsidRPr="0025179C">
              <w:rPr>
                <w:rFonts w:ascii="Calibri" w:eastAsia="Times New Roman" w:hAnsi="Calibri" w:cs="Times New Roman"/>
                <w:color w:val="000000"/>
              </w:rPr>
              <w:t>20.05</w:t>
            </w:r>
          </w:p>
        </w:tc>
      </w:tr>
      <w:tr w:rsidR="00B441FC" w:rsidRPr="0025179C" w:rsidTr="00693685">
        <w:trPr>
          <w:cnfStyle w:val="000000010000"/>
          <w:trHeight w:val="217"/>
          <w:jc w:val="center"/>
        </w:trPr>
        <w:tc>
          <w:tcPr>
            <w:cnfStyle w:val="001000000000"/>
            <w:tcW w:w="1634" w:type="dxa"/>
            <w:noWrap/>
            <w:hideMark/>
          </w:tcPr>
          <w:p w:rsidR="00B441FC" w:rsidRPr="0025179C" w:rsidRDefault="00B441FC" w:rsidP="00693685">
            <w:pPr>
              <w:jc w:val="center"/>
              <w:rPr>
                <w:rFonts w:ascii="Calibri" w:eastAsia="Times New Roman" w:hAnsi="Calibri" w:cs="Times New Roman"/>
                <w:b w:val="0"/>
                <w:bCs w:val="0"/>
                <w:color w:val="000000"/>
              </w:rPr>
            </w:pPr>
            <w:r w:rsidRPr="0025179C">
              <w:rPr>
                <w:rFonts w:ascii="Calibri" w:eastAsia="Times New Roman" w:hAnsi="Calibri" w:cs="Times New Roman"/>
                <w:b w:val="0"/>
                <w:bCs w:val="0"/>
                <w:color w:val="000000"/>
              </w:rPr>
              <w:t>9</w:t>
            </w:r>
          </w:p>
        </w:tc>
        <w:tc>
          <w:tcPr>
            <w:tcW w:w="1634" w:type="dxa"/>
            <w:noWrap/>
            <w:hideMark/>
          </w:tcPr>
          <w:p w:rsidR="00B441FC" w:rsidRPr="0025179C" w:rsidRDefault="00B441FC" w:rsidP="00693685">
            <w:pPr>
              <w:jc w:val="center"/>
              <w:cnfStyle w:val="000000010000"/>
              <w:rPr>
                <w:rFonts w:ascii="Calibri" w:eastAsia="Times New Roman" w:hAnsi="Calibri" w:cs="Times New Roman"/>
                <w:color w:val="000000"/>
              </w:rPr>
            </w:pPr>
            <w:r w:rsidRPr="0025179C">
              <w:rPr>
                <w:rFonts w:ascii="Calibri" w:eastAsia="Times New Roman" w:hAnsi="Calibri" w:cs="Times New Roman"/>
                <w:color w:val="000000"/>
              </w:rPr>
              <w:t>20.111</w:t>
            </w:r>
          </w:p>
        </w:tc>
      </w:tr>
      <w:tr w:rsidR="00B441FC" w:rsidRPr="0025179C" w:rsidTr="00693685">
        <w:trPr>
          <w:cnfStyle w:val="000000100000"/>
          <w:trHeight w:val="60"/>
          <w:jc w:val="center"/>
        </w:trPr>
        <w:tc>
          <w:tcPr>
            <w:cnfStyle w:val="001000000000"/>
            <w:tcW w:w="1634" w:type="dxa"/>
            <w:noWrap/>
            <w:hideMark/>
          </w:tcPr>
          <w:p w:rsidR="00B441FC" w:rsidRPr="0025179C" w:rsidRDefault="00B441FC" w:rsidP="00693685">
            <w:pPr>
              <w:jc w:val="center"/>
              <w:rPr>
                <w:rFonts w:ascii="Calibri" w:eastAsia="Times New Roman" w:hAnsi="Calibri" w:cs="Times New Roman"/>
                <w:b w:val="0"/>
                <w:bCs w:val="0"/>
                <w:color w:val="000000"/>
              </w:rPr>
            </w:pPr>
            <w:r w:rsidRPr="0025179C">
              <w:rPr>
                <w:rFonts w:ascii="Calibri" w:eastAsia="Times New Roman" w:hAnsi="Calibri" w:cs="Times New Roman"/>
                <w:b w:val="0"/>
                <w:bCs w:val="0"/>
                <w:color w:val="000000"/>
              </w:rPr>
              <w:t>10</w:t>
            </w:r>
          </w:p>
        </w:tc>
        <w:tc>
          <w:tcPr>
            <w:tcW w:w="1634" w:type="dxa"/>
            <w:noWrap/>
            <w:hideMark/>
          </w:tcPr>
          <w:p w:rsidR="00B441FC" w:rsidRPr="0025179C" w:rsidRDefault="00B441FC" w:rsidP="00693685">
            <w:pPr>
              <w:jc w:val="center"/>
              <w:cnfStyle w:val="000000100000"/>
              <w:rPr>
                <w:rFonts w:ascii="Calibri" w:eastAsia="Times New Roman" w:hAnsi="Calibri" w:cs="Times New Roman"/>
                <w:color w:val="000000"/>
              </w:rPr>
            </w:pPr>
            <w:r w:rsidRPr="0025179C">
              <w:rPr>
                <w:rFonts w:ascii="Calibri" w:eastAsia="Times New Roman" w:hAnsi="Calibri" w:cs="Times New Roman"/>
                <w:color w:val="000000"/>
              </w:rPr>
              <w:t>20.184</w:t>
            </w:r>
          </w:p>
        </w:tc>
      </w:tr>
    </w:tbl>
    <w:p w:rsidR="00B441FC" w:rsidRPr="00B441FC" w:rsidRDefault="00B441FC" w:rsidP="00B441FC">
      <w:pPr>
        <w:shd w:val="clear" w:color="auto" w:fill="FFFFFF"/>
        <w:spacing w:before="120" w:after="120" w:line="420" w:lineRule="atLeast"/>
        <w:ind w:left="384"/>
        <w:jc w:val="both"/>
      </w:pPr>
      <w:r>
        <w:t xml:space="preserve">We draw the characteristic carrier frequency versus the control voltage of the VCO ,which is an oscillator designed so the output frequency can be changed by applying a voltage to its control port or tuning port. The Best fit line is </w:t>
      </w:r>
      <w:r w:rsidR="00F14115">
        <w:t>as shown below:</w:t>
      </w:r>
    </w:p>
    <w:p w:rsidR="00B441FC" w:rsidRDefault="00B441FC" w:rsidP="00B441FC">
      <w:pPr>
        <w:jc w:val="center"/>
      </w:pPr>
      <w:r w:rsidRPr="00B441FC">
        <w:rPr>
          <w:noProof/>
        </w:rPr>
        <w:drawing>
          <wp:inline distT="0" distB="0" distL="0" distR="0">
            <wp:extent cx="4610100" cy="2790825"/>
            <wp:effectExtent l="19050" t="0" r="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4610100" cy="2790825"/>
                    </a:xfrm>
                    <a:prstGeom prst="rect">
                      <a:avLst/>
                    </a:prstGeom>
                    <a:noFill/>
                    <a:ln w="9525">
                      <a:noFill/>
                      <a:miter lim="800000"/>
                      <a:headEnd/>
                      <a:tailEnd/>
                    </a:ln>
                  </pic:spPr>
                </pic:pic>
              </a:graphicData>
            </a:graphic>
          </wp:inline>
        </w:drawing>
      </w:r>
    </w:p>
    <w:p w:rsidR="00B441FC" w:rsidRDefault="00B441FC" w:rsidP="00B441FC">
      <w:pPr>
        <w:jc w:val="center"/>
        <w:rPr>
          <w:i/>
          <w:iCs/>
          <w:sz w:val="20"/>
          <w:szCs w:val="20"/>
        </w:rPr>
      </w:pPr>
      <w:r w:rsidRPr="00B441FC">
        <w:rPr>
          <w:i/>
          <w:iCs/>
          <w:sz w:val="20"/>
          <w:szCs w:val="20"/>
        </w:rPr>
        <w:t>Figure -5-</w:t>
      </w:r>
      <w:r>
        <w:rPr>
          <w:i/>
          <w:iCs/>
          <w:sz w:val="20"/>
          <w:szCs w:val="20"/>
        </w:rPr>
        <w:t xml:space="preserve"> </w:t>
      </w:r>
      <w:r w:rsidRPr="00B441FC">
        <w:rPr>
          <w:i/>
          <w:iCs/>
          <w:sz w:val="20"/>
          <w:szCs w:val="20"/>
        </w:rPr>
        <w:t>:</w:t>
      </w:r>
      <w:r>
        <w:rPr>
          <w:i/>
          <w:iCs/>
          <w:sz w:val="20"/>
          <w:szCs w:val="20"/>
        </w:rPr>
        <w:t xml:space="preserve"> </w:t>
      </w:r>
      <w:r w:rsidRPr="00B441FC">
        <w:rPr>
          <w:i/>
          <w:iCs/>
          <w:sz w:val="20"/>
          <w:szCs w:val="20"/>
        </w:rPr>
        <w:t xml:space="preserve">The characteristic of </w:t>
      </w:r>
      <w:r>
        <w:rPr>
          <w:i/>
          <w:iCs/>
          <w:sz w:val="20"/>
          <w:szCs w:val="20"/>
        </w:rPr>
        <w:t xml:space="preserve">the </w:t>
      </w:r>
      <w:r w:rsidRPr="00B441FC">
        <w:rPr>
          <w:i/>
          <w:iCs/>
          <w:sz w:val="20"/>
          <w:szCs w:val="20"/>
        </w:rPr>
        <w:t>FM modulator.</w:t>
      </w:r>
    </w:p>
    <w:p w:rsidR="00B441FC" w:rsidRDefault="00D8631C" w:rsidP="00A91184">
      <w:pPr>
        <w:pStyle w:val="Heading2"/>
        <w:pBdr>
          <w:top w:val="single" w:sz="4" w:space="1" w:color="auto"/>
          <w:left w:val="single" w:sz="4" w:space="4" w:color="auto"/>
          <w:bottom w:val="single" w:sz="4" w:space="1" w:color="auto"/>
          <w:right w:val="single" w:sz="4" w:space="4" w:color="auto"/>
        </w:pBdr>
        <w:jc w:val="center"/>
        <w:rPr>
          <w:color w:val="auto"/>
        </w:rPr>
      </w:pPr>
      <w:r w:rsidRPr="00A91184">
        <w:rPr>
          <w:color w:val="auto"/>
        </w:rPr>
        <w:t>y</w:t>
      </w:r>
      <w:r w:rsidR="00B441FC" w:rsidRPr="00A91184">
        <w:rPr>
          <w:color w:val="auto"/>
        </w:rPr>
        <w:t xml:space="preserve"> = 0.0647x + 19.535</w:t>
      </w:r>
    </w:p>
    <w:p w:rsidR="00A91184" w:rsidRPr="00A91184" w:rsidRDefault="00A91184" w:rsidP="00A91184">
      <w:pPr>
        <w:jc w:val="center"/>
      </w:pPr>
    </w:p>
    <w:p w:rsidR="00A91184" w:rsidRDefault="00D8631C" w:rsidP="00A91184">
      <w:pPr>
        <w:jc w:val="both"/>
      </w:pPr>
      <w:r>
        <w:lastRenderedPageBreak/>
        <w:t xml:space="preserve">The coefficient of the FM modulator can be determined from the </w:t>
      </w:r>
      <w:r w:rsidR="00A91184" w:rsidRPr="00A91184">
        <w:rPr>
          <w:i/>
          <w:iCs/>
          <w:sz w:val="24"/>
          <w:szCs w:val="24"/>
        </w:rPr>
        <w:t>Slope</w:t>
      </w:r>
      <w:r>
        <w:t xml:space="preserve"> of this line ,</w:t>
      </w:r>
    </w:p>
    <w:p w:rsidR="00D8631C" w:rsidRPr="00F14115" w:rsidRDefault="00D8631C" w:rsidP="00F14115">
      <w:pPr>
        <w:jc w:val="both"/>
        <w:rPr>
          <w:rFonts w:eastAsia="Times New Roman" w:cs="Andalus"/>
        </w:rPr>
      </w:pPr>
      <w:r w:rsidRPr="00F14115">
        <w:t>Where</w:t>
      </w:r>
      <w:r w:rsidR="00A91184" w:rsidRPr="00F14115">
        <w:t xml:space="preserve"> </w:t>
      </w:r>
      <w:r w:rsidRPr="00F14115">
        <w:t xml:space="preserve"> </w:t>
      </w:r>
      <w:r w:rsidRPr="00F14115">
        <w:rPr>
          <w:sz w:val="24"/>
          <w:szCs w:val="24"/>
        </w:rPr>
        <w:t>K</w:t>
      </w:r>
      <w:r w:rsidRPr="00F14115">
        <w:rPr>
          <w:sz w:val="24"/>
          <w:szCs w:val="24"/>
          <w:vertAlign w:val="subscript"/>
        </w:rPr>
        <w:t xml:space="preserve">FM </w:t>
      </w:r>
      <w:r w:rsidRPr="00F14115">
        <w:rPr>
          <w:sz w:val="24"/>
          <w:szCs w:val="24"/>
        </w:rPr>
        <w:t xml:space="preserve">= </w:t>
      </w:r>
      <w:r w:rsidRPr="00F14115">
        <w:rPr>
          <w:rFonts w:ascii="Symbol" w:eastAsia="Times New Roman" w:hAnsi="Symbol" w:cs="Andalus"/>
          <w:color w:val="000000"/>
          <w:sz w:val="24"/>
          <w:szCs w:val="24"/>
        </w:rPr>
        <w:t></w:t>
      </w:r>
      <w:proofErr w:type="spellStart"/>
      <w:r w:rsidRPr="00F14115">
        <w:rPr>
          <w:rFonts w:ascii="Andalus" w:eastAsia="Times New Roman" w:hAnsi="Andalus" w:cs="Andalus"/>
          <w:color w:val="000000"/>
          <w:sz w:val="24"/>
          <w:szCs w:val="24"/>
        </w:rPr>
        <w:t>f</w:t>
      </w:r>
      <w:r w:rsidRPr="00F14115">
        <w:rPr>
          <w:rFonts w:ascii="Andalus" w:eastAsia="Times New Roman" w:hAnsi="Andalus" w:cs="Andalus"/>
          <w:color w:val="000000"/>
          <w:sz w:val="24"/>
          <w:szCs w:val="24"/>
          <w:vertAlign w:val="subscript"/>
        </w:rPr>
        <w:t>VCO</w:t>
      </w:r>
      <w:proofErr w:type="spellEnd"/>
      <w:r w:rsidRPr="00F14115">
        <w:rPr>
          <w:rFonts w:ascii="Andalus" w:eastAsia="Times New Roman" w:hAnsi="Andalus" w:cs="Andalus"/>
          <w:color w:val="000000"/>
          <w:sz w:val="24"/>
          <w:szCs w:val="24"/>
          <w:vertAlign w:val="subscript"/>
        </w:rPr>
        <w:t xml:space="preserve"> </w:t>
      </w:r>
      <w:r w:rsidRPr="00F14115">
        <w:rPr>
          <w:rFonts w:ascii="Andalus" w:eastAsia="Times New Roman" w:hAnsi="Andalus" w:cs="Andalus"/>
          <w:color w:val="000000"/>
          <w:sz w:val="24"/>
          <w:szCs w:val="24"/>
        </w:rPr>
        <w:t>/</w:t>
      </w:r>
      <w:r w:rsidRPr="00F14115">
        <w:rPr>
          <w:rFonts w:ascii="Symbol" w:eastAsia="Times New Roman" w:hAnsi="Symbol" w:cs="Andalus"/>
          <w:color w:val="000000"/>
          <w:sz w:val="24"/>
          <w:szCs w:val="24"/>
        </w:rPr>
        <w:t></w:t>
      </w:r>
      <w:r w:rsidRPr="00F14115">
        <w:rPr>
          <w:rFonts w:ascii="Andalus" w:eastAsia="Times New Roman" w:hAnsi="Andalus" w:cs="Andalus"/>
          <w:color w:val="000000"/>
          <w:sz w:val="24"/>
          <w:szCs w:val="24"/>
        </w:rPr>
        <w:t>U</w:t>
      </w:r>
      <w:r w:rsidRPr="00F14115">
        <w:rPr>
          <w:rFonts w:ascii="Andalus" w:eastAsia="Times New Roman" w:hAnsi="Andalus" w:cs="Andalus"/>
          <w:color w:val="000000"/>
          <w:sz w:val="24"/>
          <w:szCs w:val="24"/>
          <w:vertAlign w:val="subscript"/>
        </w:rPr>
        <w:t>1</w:t>
      </w:r>
      <w:r w:rsidRPr="00A91184">
        <w:rPr>
          <w:rFonts w:ascii="Andalus" w:eastAsia="Times New Roman" w:hAnsi="Andalus" w:cs="Andalus"/>
          <w:color w:val="000000"/>
          <w:sz w:val="24"/>
          <w:szCs w:val="24"/>
        </w:rPr>
        <w:t xml:space="preserve"> </w:t>
      </w:r>
      <w:r w:rsidR="00F14115">
        <w:rPr>
          <w:rFonts w:ascii="Andalus" w:eastAsia="Times New Roman" w:hAnsi="Andalus" w:cs="Andalus"/>
          <w:color w:val="000000"/>
          <w:sz w:val="24"/>
          <w:szCs w:val="24"/>
        </w:rPr>
        <w:t>,</w:t>
      </w:r>
      <w:r w:rsidR="00F14115" w:rsidRPr="00F14115">
        <w:rPr>
          <w:rFonts w:eastAsia="Times New Roman" w:cs="Andalus"/>
        </w:rPr>
        <w:t xml:space="preserve">which indicate to </w:t>
      </w:r>
      <w:r w:rsidR="00F14115">
        <w:rPr>
          <w:rFonts w:eastAsia="Times New Roman" w:cs="Arial"/>
        </w:rPr>
        <w:t>t</w:t>
      </w:r>
      <w:r w:rsidR="00F14115" w:rsidRPr="00F14115">
        <w:rPr>
          <w:rFonts w:eastAsia="Times New Roman" w:cs="Arial"/>
        </w:rPr>
        <w:t>he </w:t>
      </w:r>
      <w:hyperlink r:id="rId11" w:history="1">
        <w:r w:rsidR="00F14115" w:rsidRPr="00F14115">
          <w:rPr>
            <w:rFonts w:eastAsia="Times New Roman" w:cs="Arial"/>
          </w:rPr>
          <w:t>minimum</w:t>
        </w:r>
      </w:hyperlink>
      <w:r w:rsidR="00F14115" w:rsidRPr="00F14115">
        <w:rPr>
          <w:rFonts w:eastAsia="Times New Roman" w:cs="Arial"/>
        </w:rPr>
        <w:t> change in an input </w:t>
      </w:r>
      <w:hyperlink r:id="rId12" w:history="1">
        <w:r w:rsidR="00F14115" w:rsidRPr="00F14115">
          <w:rPr>
            <w:rFonts w:eastAsia="Times New Roman" w:cs="Arial"/>
          </w:rPr>
          <w:t>voltage</w:t>
        </w:r>
      </w:hyperlink>
      <w:r w:rsidR="00F14115" w:rsidRPr="00F14115">
        <w:rPr>
          <w:rFonts w:eastAsia="Times New Roman" w:cs="Arial"/>
        </w:rPr>
        <w:t> that produces a change in the </w:t>
      </w:r>
      <w:r w:rsidR="00F14115" w:rsidRPr="00F14115">
        <w:rPr>
          <w:rFonts w:eastAsia="Times New Roman" w:cs="Arial"/>
          <w:bdr w:val="none" w:sz="0" w:space="0" w:color="auto" w:frame="1"/>
        </w:rPr>
        <w:t>output frequency.</w:t>
      </w:r>
    </w:p>
    <w:p w:rsidR="008875B2" w:rsidRPr="00F14115" w:rsidRDefault="00A91184" w:rsidP="008875B2">
      <w:pPr>
        <w:jc w:val="both"/>
      </w:pPr>
      <w:r w:rsidRPr="00A91184">
        <w:rPr>
          <w:rFonts w:eastAsia="Times New Roman" w:cs="Andalus"/>
          <w:color w:val="000000"/>
        </w:rPr>
        <w:t xml:space="preserve">So the value of the </w:t>
      </w:r>
      <w:r w:rsidRPr="00A91184">
        <w:t>coefficient of the FM modulator equal to 0.0647 *10</w:t>
      </w:r>
      <w:r w:rsidRPr="00A91184">
        <w:rPr>
          <w:vertAlign w:val="superscript"/>
        </w:rPr>
        <w:t>3</w:t>
      </w:r>
      <w:r w:rsidRPr="00A91184">
        <w:t xml:space="preserve"> =</w:t>
      </w:r>
      <w:r w:rsidRPr="00A91184">
        <w:rPr>
          <w:rStyle w:val="Heading1Char"/>
        </w:rPr>
        <w:t>64.7</w:t>
      </w:r>
      <w:r w:rsidRPr="00A91184">
        <w:rPr>
          <w:sz w:val="24"/>
          <w:szCs w:val="24"/>
        </w:rPr>
        <w:t xml:space="preserve"> </w:t>
      </w:r>
      <w:r w:rsidR="008875B2">
        <w:t>.</w:t>
      </w:r>
    </w:p>
    <w:p w:rsidR="000911CC" w:rsidRDefault="000911CC" w:rsidP="000911CC">
      <w:pPr>
        <w:pStyle w:val="Heading2"/>
      </w:pPr>
      <w:r>
        <w:t>Part Three :</w:t>
      </w:r>
      <w:r w:rsidR="00F00C0D">
        <w:t>Determination</w:t>
      </w:r>
      <w:r>
        <w:t xml:space="preserve"> of the frequency deviation</w:t>
      </w:r>
    </w:p>
    <w:p w:rsidR="007E7C8A" w:rsidRPr="007E7C8A" w:rsidRDefault="008875B2" w:rsidP="007E7C8A">
      <w:pPr>
        <w:spacing w:before="100" w:beforeAutospacing="1" w:after="100" w:afterAutospacing="1" w:line="240" w:lineRule="auto"/>
        <w:jc w:val="both"/>
        <w:rPr>
          <w:rFonts w:eastAsia="Times New Roman" w:cs="Andalus"/>
          <w:color w:val="000000"/>
        </w:rPr>
      </w:pPr>
      <w:r w:rsidRPr="007E7C8A">
        <w:t>The maximum frequency deviation</w:t>
      </w:r>
      <w:r w:rsidR="007E7C8A" w:rsidRPr="007E7C8A">
        <w:t xml:space="preserve"> </w:t>
      </w:r>
      <w:r w:rsidR="007E7C8A">
        <w:t>,</w:t>
      </w:r>
      <w:r w:rsidR="007E7C8A" w:rsidRPr="007E7C8A">
        <w:t>w</w:t>
      </w:r>
      <w:r w:rsidR="007E7C8A" w:rsidRPr="007E7C8A">
        <w:rPr>
          <w:rFonts w:cs="Arial"/>
          <w:color w:val="000000"/>
          <w:shd w:val="clear" w:color="auto" w:fill="FFFFFF"/>
        </w:rPr>
        <w:t>hich represents the maximum frequency difference between the instantaneous frequency and the carrier frequency</w:t>
      </w:r>
      <w:r w:rsidR="007E7C8A">
        <w:rPr>
          <w:rFonts w:cs="Arial"/>
          <w:color w:val="000000"/>
          <w:shd w:val="clear" w:color="auto" w:fill="FFFFFF"/>
        </w:rPr>
        <w:t>,</w:t>
      </w:r>
      <w:r w:rsidRPr="007E7C8A">
        <w:t xml:space="preserve"> depends on the coefficient of the FM modulator and the amplitude of the modulating signal </w:t>
      </w:r>
      <w:r w:rsidR="007E7C8A">
        <w:t>,and s</w:t>
      </w:r>
      <w:r w:rsidR="007E7C8A" w:rsidRPr="007E7C8A">
        <w:rPr>
          <w:rFonts w:eastAsia="Times New Roman" w:cs="Andalus"/>
          <w:color w:val="000000"/>
        </w:rPr>
        <w:t>ometimes it is referred to as the "swing" in the frequency.</w:t>
      </w:r>
    </w:p>
    <w:p w:rsidR="00F00C0D" w:rsidRDefault="007E7C8A" w:rsidP="007E7C8A">
      <w:pPr>
        <w:spacing w:before="100" w:beforeAutospacing="1" w:after="100" w:afterAutospacing="1" w:line="240" w:lineRule="auto"/>
        <w:jc w:val="both"/>
      </w:pPr>
      <w:r>
        <w:rPr>
          <w:rFonts w:ascii="Arial" w:hAnsi="Arial" w:cs="Arial"/>
          <w:color w:val="000000"/>
          <w:sz w:val="18"/>
          <w:szCs w:val="18"/>
          <w:shd w:val="clear" w:color="auto" w:fill="FFFFFF"/>
        </w:rPr>
        <w:t xml:space="preserve">, </w:t>
      </w:r>
      <w:r w:rsidR="006F5DF8">
        <w:t>so its value will be :</w:t>
      </w:r>
    </w:p>
    <w:p w:rsidR="008875B2" w:rsidRDefault="008875B2" w:rsidP="008875B2">
      <w:pPr>
        <w:rPr>
          <w:rFonts w:eastAsia="Times New Roman" w:cs="Andalus"/>
          <w:color w:val="000000"/>
          <w:sz w:val="24"/>
          <w:szCs w:val="24"/>
        </w:rPr>
      </w:pPr>
      <w:r w:rsidRPr="008875B2">
        <w:rPr>
          <w:rFonts w:ascii="Symbol" w:eastAsia="Times New Roman" w:hAnsi="Symbol" w:cs="Andalus"/>
          <w:color w:val="000000"/>
          <w:sz w:val="24"/>
          <w:szCs w:val="24"/>
        </w:rPr>
        <w:t></w:t>
      </w:r>
      <w:r w:rsidRPr="008875B2">
        <w:rPr>
          <w:rFonts w:eastAsia="Times New Roman" w:cs="Andalus"/>
          <w:color w:val="000000"/>
          <w:sz w:val="24"/>
          <w:szCs w:val="24"/>
        </w:rPr>
        <w:t>F</w:t>
      </w:r>
      <w:r w:rsidRPr="008875B2">
        <w:rPr>
          <w:rFonts w:eastAsia="Times New Roman" w:cs="Andalus"/>
          <w:color w:val="000000"/>
          <w:sz w:val="24"/>
          <w:szCs w:val="24"/>
          <w:vertAlign w:val="subscript"/>
        </w:rPr>
        <w:t xml:space="preserve">FM </w:t>
      </w:r>
      <w:r w:rsidR="006F5DF8">
        <w:rPr>
          <w:rFonts w:eastAsia="Times New Roman" w:cs="Andalus"/>
          <w:color w:val="000000"/>
          <w:sz w:val="24"/>
          <w:szCs w:val="24"/>
          <w:vertAlign w:val="subscript"/>
        </w:rPr>
        <w:t xml:space="preserve"> </w:t>
      </w:r>
      <w:r w:rsidRPr="008875B2">
        <w:rPr>
          <w:rFonts w:eastAsia="Times New Roman" w:cs="Andalus"/>
          <w:color w:val="000000"/>
          <w:sz w:val="24"/>
          <w:szCs w:val="24"/>
        </w:rPr>
        <w:t>= K</w:t>
      </w:r>
      <w:r w:rsidRPr="008875B2">
        <w:rPr>
          <w:rFonts w:eastAsia="Times New Roman" w:cs="Andalus"/>
          <w:color w:val="000000"/>
          <w:sz w:val="24"/>
          <w:szCs w:val="24"/>
          <w:vertAlign w:val="subscript"/>
        </w:rPr>
        <w:t xml:space="preserve">FM * </w:t>
      </w:r>
      <w:r w:rsidRPr="008875B2">
        <w:rPr>
          <w:rFonts w:eastAsia="Times New Roman" w:cs="Andalus"/>
          <w:color w:val="000000"/>
          <w:sz w:val="24"/>
          <w:szCs w:val="24"/>
        </w:rPr>
        <w:t>20V/2</w:t>
      </w:r>
    </w:p>
    <w:p w:rsidR="008875B2" w:rsidRDefault="008875B2" w:rsidP="008875B2">
      <w:pPr>
        <w:rPr>
          <w:rFonts w:eastAsia="Times New Roman" w:cs="Andalus"/>
          <w:color w:val="000000"/>
          <w:sz w:val="24"/>
          <w:szCs w:val="24"/>
        </w:rPr>
      </w:pPr>
      <w:r>
        <w:rPr>
          <w:rFonts w:ascii="Symbol" w:eastAsia="Times New Roman" w:hAnsi="Symbol" w:cs="Andalus"/>
          <w:color w:val="000000"/>
          <w:sz w:val="24"/>
          <w:szCs w:val="24"/>
        </w:rPr>
        <w:t></w:t>
      </w:r>
      <w:r>
        <w:rPr>
          <w:rFonts w:ascii="Symbol" w:eastAsia="Times New Roman" w:hAnsi="Symbol" w:cs="Andalus"/>
          <w:color w:val="000000"/>
          <w:sz w:val="24"/>
          <w:szCs w:val="24"/>
        </w:rPr>
        <w:t></w:t>
      </w:r>
      <w:r>
        <w:rPr>
          <w:rFonts w:ascii="Symbol" w:eastAsia="Times New Roman" w:hAnsi="Symbol" w:cs="Andalus"/>
          <w:color w:val="000000"/>
          <w:sz w:val="24"/>
          <w:szCs w:val="24"/>
        </w:rPr>
        <w:t></w:t>
      </w:r>
      <w:r>
        <w:rPr>
          <w:rFonts w:ascii="Symbol" w:eastAsia="Times New Roman" w:hAnsi="Symbol" w:cs="Andalus"/>
          <w:color w:val="000000"/>
          <w:sz w:val="24"/>
          <w:szCs w:val="24"/>
        </w:rPr>
        <w:t></w:t>
      </w:r>
      <w:r>
        <w:rPr>
          <w:rFonts w:ascii="Symbol" w:eastAsia="Times New Roman" w:hAnsi="Symbol" w:cs="Andalus"/>
          <w:color w:val="000000"/>
          <w:sz w:val="24"/>
          <w:szCs w:val="24"/>
        </w:rPr>
        <w:t></w:t>
      </w:r>
      <w:r>
        <w:rPr>
          <w:rFonts w:ascii="Symbol" w:eastAsia="Times New Roman" w:hAnsi="Symbol" w:cs="Andalus"/>
          <w:color w:val="000000"/>
          <w:sz w:val="24"/>
          <w:szCs w:val="24"/>
        </w:rPr>
        <w:t></w:t>
      </w:r>
      <w:r>
        <w:rPr>
          <w:rFonts w:ascii="Symbol" w:eastAsia="Times New Roman" w:hAnsi="Symbol" w:cs="Andalus"/>
          <w:color w:val="000000"/>
          <w:sz w:val="24"/>
          <w:szCs w:val="24"/>
        </w:rPr>
        <w:t></w:t>
      </w:r>
      <w:r w:rsidR="006F5DF8">
        <w:rPr>
          <w:rFonts w:ascii="Symbol" w:eastAsia="Times New Roman" w:hAnsi="Symbol" w:cs="Andalus"/>
          <w:color w:val="000000"/>
          <w:sz w:val="24"/>
          <w:szCs w:val="24"/>
        </w:rPr>
        <w:t></w:t>
      </w:r>
      <w:r>
        <w:rPr>
          <w:rFonts w:ascii="Symbol" w:eastAsia="Times New Roman" w:hAnsi="Symbol" w:cs="Andalus"/>
          <w:color w:val="000000"/>
          <w:sz w:val="24"/>
          <w:szCs w:val="24"/>
        </w:rPr>
        <w:t></w:t>
      </w:r>
      <w:r w:rsidRPr="008875B2">
        <w:rPr>
          <w:rFonts w:eastAsia="Times New Roman" w:cs="Andalus"/>
          <w:color w:val="000000"/>
          <w:sz w:val="24"/>
          <w:szCs w:val="24"/>
          <w:vertAlign w:val="subscript"/>
        </w:rPr>
        <w:t xml:space="preserve"> </w:t>
      </w:r>
      <w:r w:rsidRPr="008875B2">
        <w:rPr>
          <w:rFonts w:eastAsia="Times New Roman" w:cs="Andalus"/>
          <w:color w:val="000000"/>
          <w:sz w:val="24"/>
          <w:szCs w:val="24"/>
        </w:rPr>
        <w:t xml:space="preserve">= </w:t>
      </w:r>
      <w:r>
        <w:rPr>
          <w:rFonts w:eastAsia="Times New Roman" w:cs="Andalus"/>
          <w:color w:val="000000"/>
          <w:sz w:val="24"/>
          <w:szCs w:val="24"/>
        </w:rPr>
        <w:t xml:space="preserve">64 </w:t>
      </w:r>
      <w:r w:rsidRPr="008875B2">
        <w:rPr>
          <w:rFonts w:eastAsia="Times New Roman" w:cs="Andalus"/>
          <w:color w:val="000000"/>
          <w:sz w:val="24"/>
          <w:szCs w:val="24"/>
          <w:vertAlign w:val="subscript"/>
        </w:rPr>
        <w:t xml:space="preserve"> * </w:t>
      </w:r>
      <w:r w:rsidRPr="008875B2">
        <w:rPr>
          <w:rFonts w:eastAsia="Times New Roman" w:cs="Andalus"/>
          <w:color w:val="000000"/>
          <w:sz w:val="24"/>
          <w:szCs w:val="24"/>
        </w:rPr>
        <w:t>20V/2</w:t>
      </w:r>
    </w:p>
    <w:p w:rsidR="006F5DF8" w:rsidRPr="006F5DF8" w:rsidRDefault="006F5DF8" w:rsidP="006F5DF8">
      <w:pPr>
        <w:rPr>
          <w:rFonts w:eastAsia="Times New Roman" w:cs="Andalus"/>
          <w:color w:val="000000"/>
          <w:sz w:val="24"/>
          <w:szCs w:val="24"/>
        </w:rPr>
      </w:pPr>
      <w:r>
        <w:rPr>
          <w:rFonts w:eastAsia="Times New Roman" w:cs="Andalus"/>
          <w:color w:val="000000"/>
          <w:sz w:val="24"/>
          <w:szCs w:val="24"/>
        </w:rPr>
        <w:t xml:space="preserve">           = 640.</w:t>
      </w:r>
    </w:p>
    <w:p w:rsidR="000911CC" w:rsidRDefault="000911CC" w:rsidP="000911CC">
      <w:pPr>
        <w:pStyle w:val="Heading2"/>
      </w:pPr>
      <w:r>
        <w:t xml:space="preserve">Part Four: </w:t>
      </w:r>
      <w:r w:rsidRPr="000911CC">
        <w:t>Measurements in the frequency domain of FM</w:t>
      </w:r>
    </w:p>
    <w:p w:rsidR="006F01C8" w:rsidRPr="006F01C8" w:rsidRDefault="0042259D" w:rsidP="002B46DC">
      <w:pPr>
        <w:pStyle w:val="Default"/>
        <w:jc w:val="both"/>
        <w:rPr>
          <w:rFonts w:asciiTheme="minorHAnsi" w:hAnsiTheme="minorHAnsi" w:cs="Arial"/>
        </w:rPr>
      </w:pPr>
      <w:r w:rsidRPr="00545E4E">
        <w:rPr>
          <w:rFonts w:asciiTheme="minorHAnsi" w:hAnsiTheme="minorHAnsi"/>
          <w:sz w:val="22"/>
          <w:szCs w:val="22"/>
        </w:rPr>
        <w:t xml:space="preserve">In this part we also use the same setup ,but we removed the </w:t>
      </w:r>
      <w:r w:rsidRPr="0042259D">
        <w:rPr>
          <w:rFonts w:asciiTheme="minorHAnsi" w:hAnsiTheme="minorHAnsi" w:cs="Arial"/>
          <w:sz w:val="22"/>
          <w:szCs w:val="22"/>
        </w:rPr>
        <w:t>bridging plug from the function generator to the FM modulator</w:t>
      </w:r>
      <w:r w:rsidRPr="00545E4E">
        <w:rPr>
          <w:rFonts w:asciiTheme="minorHAnsi" w:hAnsiTheme="minorHAnsi" w:cs="Arial"/>
          <w:sz w:val="22"/>
          <w:szCs w:val="22"/>
        </w:rPr>
        <w:t xml:space="preserve"> ,and  load the CASSY lab2(FM_FFT)</w:t>
      </w:r>
      <w:r w:rsidRPr="0042259D">
        <w:rPr>
          <w:rFonts w:asciiTheme="minorHAnsi" w:hAnsiTheme="minorHAnsi" w:cs="Arial"/>
          <w:sz w:val="22"/>
          <w:szCs w:val="22"/>
        </w:rPr>
        <w:t xml:space="preserve"> </w:t>
      </w:r>
      <w:r w:rsidRPr="00545E4E">
        <w:rPr>
          <w:rFonts w:asciiTheme="minorHAnsi" w:hAnsiTheme="minorHAnsi" w:cs="Arial"/>
          <w:sz w:val="22"/>
          <w:szCs w:val="22"/>
        </w:rPr>
        <w:t xml:space="preserve">.Then </w:t>
      </w:r>
      <w:r w:rsidR="004975F3" w:rsidRPr="00545E4E">
        <w:rPr>
          <w:rFonts w:asciiTheme="minorHAnsi" w:hAnsiTheme="minorHAnsi" w:cs="Arial"/>
          <w:sz w:val="22"/>
          <w:szCs w:val="22"/>
        </w:rPr>
        <w:t xml:space="preserve"> We s</w:t>
      </w:r>
      <w:r w:rsidR="004975F3" w:rsidRPr="004975F3">
        <w:rPr>
          <w:rFonts w:asciiTheme="minorHAnsi" w:hAnsiTheme="minorHAnsi" w:cs="Arial"/>
          <w:sz w:val="22"/>
          <w:szCs w:val="22"/>
        </w:rPr>
        <w:t>et the carrier frequency to 20.0 kHz with the potentiometer</w:t>
      </w:r>
      <w:r w:rsidR="004975F3" w:rsidRPr="00545E4E">
        <w:rPr>
          <w:rFonts w:asciiTheme="minorHAnsi" w:hAnsiTheme="minorHAnsi" w:cs="Arial"/>
          <w:sz w:val="22"/>
          <w:szCs w:val="22"/>
        </w:rPr>
        <w:t xml:space="preserve">  and u</w:t>
      </w:r>
      <w:r w:rsidR="004975F3" w:rsidRPr="004975F3">
        <w:rPr>
          <w:rFonts w:asciiTheme="minorHAnsi" w:hAnsiTheme="minorHAnsi" w:cs="Arial"/>
          <w:sz w:val="22"/>
          <w:szCs w:val="22"/>
        </w:rPr>
        <w:t xml:space="preserve">se a sinusoidal signal with </w:t>
      </w:r>
      <w:r w:rsidR="004975F3" w:rsidRPr="004975F3">
        <w:rPr>
          <w:rFonts w:asciiTheme="minorHAnsi" w:hAnsiTheme="minorHAnsi" w:cs="Arial"/>
          <w:i/>
          <w:iCs/>
          <w:sz w:val="22"/>
          <w:szCs w:val="22"/>
        </w:rPr>
        <w:t>A</w:t>
      </w:r>
      <w:r w:rsidR="004975F3" w:rsidRPr="004975F3">
        <w:rPr>
          <w:rFonts w:asciiTheme="minorHAnsi" w:hAnsiTheme="minorHAnsi" w:cs="Arial"/>
          <w:sz w:val="22"/>
          <w:szCs w:val="22"/>
        </w:rPr>
        <w:t>M = 20</w:t>
      </w:r>
      <w:r w:rsidR="004975F3" w:rsidRPr="00545E4E">
        <w:rPr>
          <w:rFonts w:asciiTheme="minorHAnsi" w:hAnsiTheme="minorHAnsi" w:cs="Arial"/>
          <w:sz w:val="22"/>
          <w:szCs w:val="22"/>
        </w:rPr>
        <w:t>,</w:t>
      </w:r>
      <w:r w:rsidR="004975F3" w:rsidRPr="004975F3">
        <w:rPr>
          <w:rFonts w:asciiTheme="minorHAnsi" w:hAnsiTheme="minorHAnsi" w:cs="Arial"/>
          <w:sz w:val="22"/>
          <w:szCs w:val="22"/>
        </w:rPr>
        <w:t xml:space="preserve"> and </w:t>
      </w:r>
      <w:r w:rsidR="002B46DC" w:rsidRPr="00545E4E">
        <w:rPr>
          <w:rFonts w:asciiTheme="minorHAnsi" w:hAnsiTheme="minorHAnsi" w:cs="Arial"/>
          <w:i/>
          <w:iCs/>
          <w:sz w:val="22"/>
          <w:szCs w:val="22"/>
        </w:rPr>
        <w:t xml:space="preserve">fm </w:t>
      </w:r>
      <w:r w:rsidR="004975F3" w:rsidRPr="004975F3">
        <w:rPr>
          <w:rFonts w:asciiTheme="minorHAnsi" w:hAnsiTheme="minorHAnsi" w:cs="Arial"/>
          <w:sz w:val="22"/>
          <w:szCs w:val="22"/>
        </w:rPr>
        <w:t xml:space="preserve">= 300 Hz of the function generator as the modulating signal </w:t>
      </w:r>
      <w:proofErr w:type="spellStart"/>
      <w:r w:rsidR="004975F3" w:rsidRPr="004975F3">
        <w:rPr>
          <w:rFonts w:asciiTheme="minorHAnsi" w:hAnsiTheme="minorHAnsi" w:cs="Arial"/>
          <w:i/>
          <w:iCs/>
          <w:sz w:val="22"/>
          <w:szCs w:val="22"/>
        </w:rPr>
        <w:t>s</w:t>
      </w:r>
      <w:r w:rsidR="004975F3" w:rsidRPr="004975F3">
        <w:rPr>
          <w:rFonts w:asciiTheme="minorHAnsi" w:hAnsiTheme="minorHAnsi" w:cs="Arial"/>
          <w:sz w:val="22"/>
          <w:szCs w:val="22"/>
        </w:rPr>
        <w:t>M</w:t>
      </w:r>
      <w:proofErr w:type="spellEnd"/>
      <w:r w:rsidR="004975F3" w:rsidRPr="004975F3">
        <w:rPr>
          <w:rFonts w:asciiTheme="minorHAnsi" w:hAnsiTheme="minorHAnsi" w:cs="Arial"/>
          <w:i/>
          <w:iCs/>
          <w:sz w:val="22"/>
          <w:szCs w:val="22"/>
        </w:rPr>
        <w:t>(t)</w:t>
      </w:r>
      <w:r w:rsidR="004975F3" w:rsidRPr="004975F3">
        <w:rPr>
          <w:rFonts w:asciiTheme="minorHAnsi" w:hAnsiTheme="minorHAnsi" w:cs="Arial"/>
          <w:sz w:val="22"/>
          <w:szCs w:val="22"/>
        </w:rPr>
        <w:t xml:space="preserve">. </w:t>
      </w:r>
    </w:p>
    <w:p w:rsidR="006F01C8" w:rsidRPr="00545E4E" w:rsidRDefault="006F01C8" w:rsidP="006F01C8">
      <w:pPr>
        <w:autoSpaceDE w:val="0"/>
        <w:autoSpaceDN w:val="0"/>
        <w:adjustRightInd w:val="0"/>
        <w:spacing w:after="0" w:line="240" w:lineRule="auto"/>
        <w:rPr>
          <w:rFonts w:eastAsiaTheme="minorHAnsi" w:cs="Arial"/>
          <w:color w:val="000000"/>
        </w:rPr>
      </w:pPr>
      <w:r w:rsidRPr="00545E4E">
        <w:rPr>
          <w:rFonts w:eastAsiaTheme="minorHAnsi" w:cs="Arial"/>
          <w:color w:val="000000"/>
        </w:rPr>
        <w:t>T</w:t>
      </w:r>
      <w:r w:rsidRPr="006F01C8">
        <w:rPr>
          <w:rFonts w:eastAsiaTheme="minorHAnsi" w:cs="Arial"/>
          <w:color w:val="000000"/>
        </w:rPr>
        <w:t>he graph of the FM spectrum</w:t>
      </w:r>
      <w:r w:rsidRPr="00545E4E">
        <w:rPr>
          <w:rFonts w:eastAsiaTheme="minorHAnsi" w:cs="Arial"/>
          <w:color w:val="000000"/>
        </w:rPr>
        <w:t xml:space="preserve"> was as shown below </w:t>
      </w:r>
    </w:p>
    <w:p w:rsidR="006F01C8" w:rsidRDefault="006F01C8" w:rsidP="006F01C8">
      <w:pPr>
        <w:autoSpaceDE w:val="0"/>
        <w:autoSpaceDN w:val="0"/>
        <w:adjustRightInd w:val="0"/>
        <w:spacing w:after="0" w:line="240" w:lineRule="auto"/>
        <w:rPr>
          <w:rFonts w:ascii="Arial" w:eastAsiaTheme="minorHAnsi" w:hAnsi="Arial" w:cs="Arial"/>
          <w:color w:val="000000"/>
        </w:rPr>
      </w:pPr>
    </w:p>
    <w:p w:rsidR="006F01C8" w:rsidRPr="006F01C8" w:rsidRDefault="006F01C8" w:rsidP="006F01C8">
      <w:pPr>
        <w:autoSpaceDE w:val="0"/>
        <w:autoSpaceDN w:val="0"/>
        <w:adjustRightInd w:val="0"/>
        <w:spacing w:after="0" w:line="240" w:lineRule="auto"/>
        <w:rPr>
          <w:rFonts w:ascii="Arial" w:eastAsiaTheme="minorHAnsi" w:hAnsi="Arial" w:cs="Arial"/>
          <w:color w:val="000000"/>
        </w:rPr>
      </w:pPr>
      <w:r w:rsidRPr="006F01C8">
        <w:rPr>
          <w:rFonts w:ascii="Arial" w:eastAsiaTheme="minorHAnsi" w:hAnsi="Arial" w:cs="Arial"/>
          <w:noProof/>
          <w:color w:val="000000"/>
        </w:rPr>
        <w:drawing>
          <wp:inline distT="0" distB="0" distL="0" distR="0">
            <wp:extent cx="5480899" cy="2695575"/>
            <wp:effectExtent l="19050" t="0" r="5501"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srcRect/>
                    <a:stretch>
                      <a:fillRect/>
                    </a:stretch>
                  </pic:blipFill>
                  <pic:spPr bwMode="auto">
                    <a:xfrm>
                      <a:off x="0" y="0"/>
                      <a:ext cx="5486400" cy="2698280"/>
                    </a:xfrm>
                    <a:prstGeom prst="rect">
                      <a:avLst/>
                    </a:prstGeom>
                    <a:noFill/>
                    <a:ln w="9525">
                      <a:noFill/>
                      <a:miter lim="800000"/>
                      <a:headEnd/>
                      <a:tailEnd/>
                    </a:ln>
                  </pic:spPr>
                </pic:pic>
              </a:graphicData>
            </a:graphic>
          </wp:inline>
        </w:drawing>
      </w:r>
    </w:p>
    <w:p w:rsidR="004975F3" w:rsidRPr="004975F3" w:rsidRDefault="004975F3" w:rsidP="004975F3">
      <w:pPr>
        <w:autoSpaceDE w:val="0"/>
        <w:autoSpaceDN w:val="0"/>
        <w:adjustRightInd w:val="0"/>
        <w:spacing w:after="0" w:line="240" w:lineRule="auto"/>
        <w:rPr>
          <w:rFonts w:ascii="Arial" w:eastAsiaTheme="minorHAnsi" w:hAnsi="Arial" w:cs="Arial"/>
          <w:color w:val="000000"/>
        </w:rPr>
      </w:pPr>
    </w:p>
    <w:p w:rsidR="006F01C8" w:rsidRDefault="006F01C8" w:rsidP="006F01C8">
      <w:pPr>
        <w:pStyle w:val="Default"/>
        <w:jc w:val="center"/>
        <w:rPr>
          <w:rFonts w:asciiTheme="minorHAnsi" w:hAnsiTheme="minorHAnsi" w:cs="Arial"/>
          <w:i/>
          <w:iCs/>
          <w:sz w:val="20"/>
          <w:szCs w:val="20"/>
        </w:rPr>
      </w:pPr>
      <w:r w:rsidRPr="006F01C8">
        <w:rPr>
          <w:rFonts w:asciiTheme="minorHAnsi" w:hAnsiTheme="minorHAnsi" w:cs="Arial"/>
          <w:i/>
          <w:iCs/>
          <w:sz w:val="20"/>
          <w:szCs w:val="20"/>
        </w:rPr>
        <w:t>Figure -6-</w:t>
      </w:r>
      <w:r w:rsidR="002B46DC">
        <w:rPr>
          <w:rFonts w:asciiTheme="minorHAnsi" w:hAnsiTheme="minorHAnsi" w:cs="Arial"/>
          <w:i/>
          <w:iCs/>
          <w:sz w:val="20"/>
          <w:szCs w:val="20"/>
        </w:rPr>
        <w:t xml:space="preserve"> The spectrum of FM signal (fm=300Hz).</w:t>
      </w:r>
    </w:p>
    <w:p w:rsidR="006F01C8" w:rsidRDefault="00C32F29" w:rsidP="002644D0">
      <w:pPr>
        <w:pStyle w:val="Default"/>
        <w:jc w:val="both"/>
      </w:pPr>
      <w:r>
        <w:rPr>
          <w:rFonts w:asciiTheme="minorHAnsi" w:hAnsiTheme="minorHAnsi" w:cs="Arial"/>
          <w:sz w:val="22"/>
          <w:szCs w:val="22"/>
        </w:rPr>
        <w:lastRenderedPageBreak/>
        <w:t xml:space="preserve">From the Figure -6-,we can see that the distance between two </w:t>
      </w:r>
      <w:r w:rsidR="006848C2">
        <w:rPr>
          <w:rFonts w:asciiTheme="minorHAnsi" w:hAnsiTheme="minorHAnsi" w:cs="Arial"/>
          <w:sz w:val="22"/>
          <w:szCs w:val="22"/>
        </w:rPr>
        <w:t>pulses</w:t>
      </w:r>
      <w:r>
        <w:rPr>
          <w:rFonts w:asciiTheme="minorHAnsi" w:hAnsiTheme="minorHAnsi" w:cs="Arial"/>
          <w:sz w:val="22"/>
          <w:szCs w:val="22"/>
        </w:rPr>
        <w:t xml:space="preserve">  is 300 Hz. The</w:t>
      </w:r>
      <w:r w:rsidR="006848C2">
        <w:rPr>
          <w:rFonts w:asciiTheme="minorHAnsi" w:hAnsiTheme="minorHAnsi" w:cs="Arial"/>
          <w:sz w:val="22"/>
          <w:szCs w:val="22"/>
        </w:rPr>
        <w:t xml:space="preserve"> pulses</w:t>
      </w:r>
      <w:r>
        <w:rPr>
          <w:rFonts w:asciiTheme="minorHAnsi" w:hAnsiTheme="minorHAnsi" w:cs="Arial"/>
          <w:sz w:val="22"/>
          <w:szCs w:val="22"/>
        </w:rPr>
        <w:t xml:space="preserve"> are ….,fc+2fm , </w:t>
      </w:r>
      <w:proofErr w:type="spellStart"/>
      <w:r>
        <w:rPr>
          <w:rFonts w:asciiTheme="minorHAnsi" w:hAnsiTheme="minorHAnsi" w:cs="Arial"/>
          <w:sz w:val="22"/>
          <w:szCs w:val="22"/>
        </w:rPr>
        <w:t>fc+fm</w:t>
      </w:r>
      <w:proofErr w:type="spellEnd"/>
      <w:r>
        <w:rPr>
          <w:rFonts w:asciiTheme="minorHAnsi" w:hAnsiTheme="minorHAnsi" w:cs="Arial"/>
          <w:sz w:val="22"/>
          <w:szCs w:val="22"/>
        </w:rPr>
        <w:t xml:space="preserve"> , fc , fc-fm , fc-2fm,…. ,the value of  fc is equal to 20</w:t>
      </w:r>
      <w:r w:rsidR="000243B9">
        <w:rPr>
          <w:rFonts w:asciiTheme="minorHAnsi" w:hAnsiTheme="minorHAnsi" w:cs="Arial"/>
          <w:sz w:val="22"/>
          <w:szCs w:val="22"/>
        </w:rPr>
        <w:t xml:space="preserve"> kHz</w:t>
      </w:r>
      <w:r>
        <w:rPr>
          <w:rFonts w:asciiTheme="minorHAnsi" w:hAnsiTheme="minorHAnsi" w:cs="Arial"/>
          <w:sz w:val="22"/>
          <w:szCs w:val="22"/>
        </w:rPr>
        <w:t xml:space="preserve"> ,which is the </w:t>
      </w:r>
      <w:r w:rsidR="002644D0">
        <w:rPr>
          <w:rFonts w:asciiTheme="minorHAnsi" w:hAnsiTheme="minorHAnsi" w:cs="Arial"/>
          <w:sz w:val="22"/>
          <w:szCs w:val="22"/>
        </w:rPr>
        <w:t xml:space="preserve">pulse </w:t>
      </w:r>
      <w:r>
        <w:rPr>
          <w:rFonts w:asciiTheme="minorHAnsi" w:hAnsiTheme="minorHAnsi" w:cs="Arial"/>
          <w:sz w:val="22"/>
          <w:szCs w:val="22"/>
        </w:rPr>
        <w:t xml:space="preserve"> in the center . </w:t>
      </w:r>
    </w:p>
    <w:p w:rsidR="006F01C8" w:rsidRDefault="006F01C8" w:rsidP="002B46DC">
      <w:pPr>
        <w:jc w:val="both"/>
      </w:pPr>
      <w:r>
        <w:t xml:space="preserve">We repeat the measurement of the FM spectrum for modulating signal </w:t>
      </w:r>
      <w:r w:rsidR="00C32F29">
        <w:t>Am=20 Vpp ,and fm=200Hz</w:t>
      </w:r>
      <w:r w:rsidR="002B46DC">
        <w:t xml:space="preserve"> then fm=1 kHz to see the different between spectrum of FM signals.</w:t>
      </w:r>
    </w:p>
    <w:p w:rsidR="002B46DC" w:rsidRDefault="002B46DC" w:rsidP="002B46DC">
      <w:pPr>
        <w:jc w:val="both"/>
      </w:pPr>
      <w:r w:rsidRPr="002B46DC">
        <w:rPr>
          <w:noProof/>
        </w:rPr>
        <w:drawing>
          <wp:inline distT="0" distB="0" distL="0" distR="0">
            <wp:extent cx="5480899" cy="2657475"/>
            <wp:effectExtent l="19050" t="0" r="5501" b="0"/>
            <wp:docPr id="1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srcRect/>
                    <a:stretch>
                      <a:fillRect/>
                    </a:stretch>
                  </pic:blipFill>
                  <pic:spPr bwMode="auto">
                    <a:xfrm>
                      <a:off x="0" y="0"/>
                      <a:ext cx="5486400" cy="2660142"/>
                    </a:xfrm>
                    <a:prstGeom prst="rect">
                      <a:avLst/>
                    </a:prstGeom>
                    <a:noFill/>
                    <a:ln w="9525">
                      <a:noFill/>
                      <a:miter lim="800000"/>
                      <a:headEnd/>
                      <a:tailEnd/>
                    </a:ln>
                  </pic:spPr>
                </pic:pic>
              </a:graphicData>
            </a:graphic>
          </wp:inline>
        </w:drawing>
      </w:r>
    </w:p>
    <w:p w:rsidR="002B46DC" w:rsidRDefault="002B46DC" w:rsidP="002B46DC">
      <w:pPr>
        <w:jc w:val="center"/>
        <w:rPr>
          <w:i/>
          <w:iCs/>
          <w:sz w:val="20"/>
          <w:szCs w:val="20"/>
        </w:rPr>
      </w:pPr>
      <w:r w:rsidRPr="002B46DC">
        <w:rPr>
          <w:i/>
          <w:iCs/>
          <w:sz w:val="20"/>
          <w:szCs w:val="20"/>
        </w:rPr>
        <w:t>Figure -7-:The spectrum of FM signal (fm=200Hz).</w:t>
      </w:r>
    </w:p>
    <w:p w:rsidR="002B46DC" w:rsidRDefault="002B46DC" w:rsidP="002B46DC">
      <w:pPr>
        <w:jc w:val="center"/>
        <w:rPr>
          <w:i/>
          <w:iCs/>
          <w:sz w:val="20"/>
          <w:szCs w:val="20"/>
        </w:rPr>
      </w:pPr>
      <w:r w:rsidRPr="002B46DC">
        <w:rPr>
          <w:i/>
          <w:iCs/>
          <w:noProof/>
          <w:sz w:val="20"/>
          <w:szCs w:val="20"/>
        </w:rPr>
        <w:drawing>
          <wp:inline distT="0" distB="0" distL="0" distR="0">
            <wp:extent cx="5480900" cy="2514600"/>
            <wp:effectExtent l="19050" t="0" r="550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srcRect/>
                    <a:stretch>
                      <a:fillRect/>
                    </a:stretch>
                  </pic:blipFill>
                  <pic:spPr bwMode="auto">
                    <a:xfrm>
                      <a:off x="0" y="0"/>
                      <a:ext cx="5486400" cy="2517123"/>
                    </a:xfrm>
                    <a:prstGeom prst="rect">
                      <a:avLst/>
                    </a:prstGeom>
                    <a:noFill/>
                    <a:ln w="9525">
                      <a:noFill/>
                      <a:miter lim="800000"/>
                      <a:headEnd/>
                      <a:tailEnd/>
                    </a:ln>
                  </pic:spPr>
                </pic:pic>
              </a:graphicData>
            </a:graphic>
          </wp:inline>
        </w:drawing>
      </w:r>
    </w:p>
    <w:p w:rsidR="002B46DC" w:rsidRDefault="002B46DC" w:rsidP="002B46DC">
      <w:pPr>
        <w:jc w:val="center"/>
        <w:rPr>
          <w:i/>
          <w:iCs/>
          <w:sz w:val="20"/>
          <w:szCs w:val="20"/>
        </w:rPr>
      </w:pPr>
      <w:r w:rsidRPr="002B46DC">
        <w:rPr>
          <w:i/>
          <w:iCs/>
          <w:sz w:val="20"/>
          <w:szCs w:val="20"/>
        </w:rPr>
        <w:t>Figure -</w:t>
      </w:r>
      <w:r>
        <w:rPr>
          <w:i/>
          <w:iCs/>
          <w:sz w:val="20"/>
          <w:szCs w:val="20"/>
        </w:rPr>
        <w:t>8</w:t>
      </w:r>
      <w:r w:rsidRPr="002B46DC">
        <w:rPr>
          <w:i/>
          <w:iCs/>
          <w:sz w:val="20"/>
          <w:szCs w:val="20"/>
        </w:rPr>
        <w:t>-:The spectrum of FM signal (fm=</w:t>
      </w:r>
      <w:r>
        <w:rPr>
          <w:i/>
          <w:iCs/>
          <w:sz w:val="20"/>
          <w:szCs w:val="20"/>
        </w:rPr>
        <w:t>1k</w:t>
      </w:r>
      <w:r w:rsidRPr="002B46DC">
        <w:rPr>
          <w:i/>
          <w:iCs/>
          <w:sz w:val="20"/>
          <w:szCs w:val="20"/>
        </w:rPr>
        <w:t>Hz).</w:t>
      </w:r>
    </w:p>
    <w:p w:rsidR="002644D0" w:rsidRDefault="000243B9" w:rsidP="003268B8">
      <w:pPr>
        <w:jc w:val="both"/>
      </w:pPr>
      <w:r>
        <w:t xml:space="preserve">We can obtain from the previous figures ,which display FM spectrum with different values of fm, that there are different  in the distance between </w:t>
      </w:r>
      <w:r w:rsidR="006848C2">
        <w:t>pulses</w:t>
      </w:r>
      <w:r>
        <w:t xml:space="preserve"> </w:t>
      </w:r>
      <w:r w:rsidR="006848C2">
        <w:t>and in its</w:t>
      </w:r>
      <w:r>
        <w:t xml:space="preserve"> number </w:t>
      </w:r>
      <w:r w:rsidR="006848C2">
        <w:t xml:space="preserve">,due to the change in the value of fm. For example ,when the fm=300Hz  ,the distance between </w:t>
      </w:r>
      <w:r w:rsidR="002644D0">
        <w:t xml:space="preserve">two </w:t>
      </w:r>
      <w:r w:rsidR="006848C2">
        <w:t>pulses  is 300Hz ,so we see more number of pulses with small distance</w:t>
      </w:r>
      <w:r w:rsidR="002644D0">
        <w:t xml:space="preserve"> between them</w:t>
      </w:r>
      <w:r w:rsidR="006848C2">
        <w:t xml:space="preserve"> ,but when fm=1kHz the distance is bigger and the number of pulses  is lower.</w:t>
      </w:r>
    </w:p>
    <w:p w:rsidR="002B46DC" w:rsidRDefault="006848C2" w:rsidP="006247CD">
      <w:pPr>
        <w:jc w:val="both"/>
      </w:pPr>
      <w:r>
        <w:lastRenderedPageBreak/>
        <w:t>We also can see the attenuation in amplitude ,</w:t>
      </w:r>
      <w:r w:rsidR="002644D0">
        <w:t>becaus</w:t>
      </w:r>
      <w:r w:rsidR="00C3744D">
        <w:t xml:space="preserve">e the amplitude </w:t>
      </w:r>
      <w:r w:rsidR="002644D0">
        <w:t xml:space="preserve"> </w:t>
      </w:r>
      <w:r w:rsidR="00C3744D">
        <w:t xml:space="preserve">depend on the value of fm  </w:t>
      </w:r>
      <w:r w:rsidR="00CE20E6">
        <w:t>,</w:t>
      </w:r>
      <w:r w:rsidR="00C3744D">
        <w:t xml:space="preserve">they also </w:t>
      </w:r>
      <w:r w:rsidR="002644D0">
        <w:t>affected by Bessel function</w:t>
      </w:r>
      <w:r w:rsidR="006247CD">
        <w:t xml:space="preserve"> which is</w:t>
      </w:r>
    </w:p>
    <w:p w:rsidR="00CE20E6" w:rsidRDefault="00CE20E6" w:rsidP="00CE20E6">
      <w:pPr>
        <w:jc w:val="center"/>
      </w:pPr>
      <w:r>
        <w:rPr>
          <w:noProof/>
        </w:rPr>
        <w:drawing>
          <wp:inline distT="0" distB="0" distL="0" distR="0">
            <wp:extent cx="2419350" cy="72390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2419350" cy="723900"/>
                    </a:xfrm>
                    <a:prstGeom prst="rect">
                      <a:avLst/>
                    </a:prstGeom>
                    <a:noFill/>
                    <a:ln w="9525">
                      <a:noFill/>
                      <a:miter lim="800000"/>
                      <a:headEnd/>
                      <a:tailEnd/>
                    </a:ln>
                  </pic:spPr>
                </pic:pic>
              </a:graphicData>
            </a:graphic>
          </wp:inline>
        </w:drawing>
      </w:r>
    </w:p>
    <w:p w:rsidR="00CE20E6" w:rsidRPr="00CE20E6" w:rsidRDefault="00CE20E6" w:rsidP="00CE20E6">
      <w:pPr>
        <w:rPr>
          <w:rFonts w:eastAsia="Times New Roman" w:cs="Arial"/>
          <w:color w:val="252525"/>
        </w:rPr>
      </w:pPr>
      <w:r w:rsidRPr="00CE20E6">
        <w:rPr>
          <w:rFonts w:eastAsia="Times New Roman" w:cs="Arial"/>
          <w:color w:val="252525"/>
        </w:rPr>
        <w:t>Where</w:t>
      </w:r>
      <w:r>
        <w:rPr>
          <w:rFonts w:eastAsia="Times New Roman" w:cs="Arial"/>
          <w:color w:val="252525"/>
        </w:rPr>
        <w:t xml:space="preserve">  </w:t>
      </w:r>
      <w:proofErr w:type="spellStart"/>
      <w:r w:rsidRPr="00CE20E6">
        <w:rPr>
          <w:sz w:val="24"/>
          <w:szCs w:val="24"/>
        </w:rPr>
        <w:t>J</w:t>
      </w:r>
      <w:r w:rsidRPr="00CE20E6">
        <w:rPr>
          <w:sz w:val="24"/>
          <w:szCs w:val="24"/>
          <w:vertAlign w:val="subscript"/>
        </w:rPr>
        <w:t>p</w:t>
      </w:r>
      <w:proofErr w:type="spellEnd"/>
      <w:r w:rsidRPr="00CE20E6">
        <w:rPr>
          <w:sz w:val="24"/>
          <w:szCs w:val="24"/>
        </w:rPr>
        <w:t>(x)</w:t>
      </w:r>
      <w:r>
        <w:rPr>
          <w:sz w:val="24"/>
          <w:szCs w:val="24"/>
        </w:rPr>
        <w:t xml:space="preserve"> is the</w:t>
      </w:r>
      <w:r w:rsidRPr="00CE20E6">
        <w:rPr>
          <w:rFonts w:eastAsia="Times New Roman" w:cs="Arial"/>
          <w:color w:val="252525"/>
          <w:sz w:val="24"/>
          <w:szCs w:val="20"/>
        </w:rPr>
        <w:t> </w:t>
      </w:r>
      <w:r w:rsidRPr="00CE20E6">
        <w:rPr>
          <w:rFonts w:eastAsia="Times New Roman" w:cs="Arial"/>
          <w:color w:val="252525"/>
        </w:rPr>
        <w:t>Magnitude of the frequency component</w:t>
      </w:r>
      <w:r>
        <w:rPr>
          <w:rFonts w:eastAsia="Times New Roman" w:cs="Arial"/>
          <w:color w:val="252525"/>
        </w:rPr>
        <w:t xml:space="preserve"> ,</w:t>
      </w:r>
      <w:r w:rsidRPr="00CE20E6">
        <w:rPr>
          <w:rFonts w:eastAsia="Times New Roman" w:cs="Arial"/>
          <w:color w:val="252525"/>
          <w:sz w:val="24"/>
          <w:szCs w:val="24"/>
        </w:rPr>
        <w:t>P</w:t>
      </w:r>
      <w:r>
        <w:rPr>
          <w:rFonts w:eastAsia="Times New Roman" w:cs="Arial"/>
          <w:color w:val="252525"/>
        </w:rPr>
        <w:t xml:space="preserve"> =</w:t>
      </w:r>
      <w:r w:rsidRPr="00CE20E6">
        <w:rPr>
          <w:rFonts w:eastAsia="Times New Roman" w:cs="Arial"/>
          <w:color w:val="252525"/>
          <w:szCs w:val="18"/>
        </w:rPr>
        <w:t> </w:t>
      </w:r>
      <w:r w:rsidRPr="00CE20E6">
        <w:rPr>
          <w:rFonts w:eastAsia="Times New Roman" w:cs="Arial"/>
          <w:color w:val="252525"/>
        </w:rPr>
        <w:t>Side frequency number (not to be confused with sidebands)</w:t>
      </w:r>
      <w:r>
        <w:rPr>
          <w:rFonts w:eastAsia="Times New Roman" w:cs="Arial"/>
          <w:color w:val="252525"/>
        </w:rPr>
        <w:t xml:space="preserve">, </w:t>
      </w:r>
      <w:r w:rsidRPr="00CE20E6">
        <w:rPr>
          <w:rFonts w:eastAsia="Times New Roman" w:cs="Arial"/>
          <w:color w:val="252525"/>
          <w:sz w:val="24"/>
          <w:szCs w:val="24"/>
        </w:rPr>
        <w:t>X</w:t>
      </w:r>
      <w:r>
        <w:rPr>
          <w:rFonts w:eastAsia="Times New Roman" w:cs="Arial"/>
          <w:color w:val="252525"/>
        </w:rPr>
        <w:t>=</w:t>
      </w:r>
      <w:r w:rsidRPr="00CE20E6">
        <w:rPr>
          <w:rFonts w:eastAsia="Times New Roman" w:cs="Arial"/>
          <w:color w:val="252525"/>
          <w:szCs w:val="18"/>
        </w:rPr>
        <w:t> </w:t>
      </w:r>
      <w:r w:rsidRPr="00CE20E6">
        <w:rPr>
          <w:rFonts w:eastAsia="Times New Roman" w:cs="Arial"/>
          <w:color w:val="252525"/>
        </w:rPr>
        <w:t>Modulation index</w:t>
      </w:r>
      <w:r>
        <w:rPr>
          <w:rFonts w:eastAsia="Times New Roman" w:cs="Arial"/>
          <w:color w:val="252525"/>
        </w:rPr>
        <w:t>.</w:t>
      </w:r>
    </w:p>
    <w:p w:rsidR="00CE20E6" w:rsidRPr="00C3744D" w:rsidRDefault="00CE20E6" w:rsidP="00CE20E6"/>
    <w:p w:rsidR="000911CC" w:rsidRDefault="000911CC" w:rsidP="00C3744D">
      <w:pPr>
        <w:pStyle w:val="Heading2"/>
        <w:jc w:val="both"/>
      </w:pPr>
      <w:r w:rsidRPr="000911CC">
        <w:t>Part Five: Determining the carrier zero crossings by varying the frequency deviation ΔF</w:t>
      </w:r>
      <w:r w:rsidRPr="00C3744D">
        <w:rPr>
          <w:vertAlign w:val="subscript"/>
        </w:rPr>
        <w:t>FM</w:t>
      </w:r>
      <w:r w:rsidRPr="000911CC">
        <w:t>.</w:t>
      </w:r>
    </w:p>
    <w:p w:rsidR="003268B8" w:rsidRPr="003268B8" w:rsidRDefault="003268B8" w:rsidP="003268B8"/>
    <w:p w:rsidR="00C3744D" w:rsidRPr="00C3744D" w:rsidRDefault="00C3744D" w:rsidP="00C3744D">
      <w:pPr>
        <w:jc w:val="both"/>
        <w:rPr>
          <w:rFonts w:eastAsiaTheme="minorHAnsi" w:cs="Arial"/>
          <w:color w:val="000000"/>
        </w:rPr>
      </w:pPr>
      <w:r w:rsidRPr="00C3744D">
        <w:t xml:space="preserve">In this part we used  </w:t>
      </w:r>
      <w:r w:rsidRPr="00C3744D">
        <w:rPr>
          <w:rFonts w:eastAsiaTheme="minorHAnsi" w:cs="Arial"/>
          <w:color w:val="000000"/>
        </w:rPr>
        <w:t>a sinusoidal signal with AM = 0 Vpp and f</w:t>
      </w:r>
      <w:r>
        <w:rPr>
          <w:rFonts w:eastAsiaTheme="minorHAnsi" w:cs="Arial"/>
          <w:color w:val="000000"/>
        </w:rPr>
        <w:t>m</w:t>
      </w:r>
      <w:r w:rsidRPr="00C3744D">
        <w:rPr>
          <w:rFonts w:eastAsiaTheme="minorHAnsi" w:cs="Arial"/>
          <w:color w:val="000000"/>
        </w:rPr>
        <w:t xml:space="preserve"> = 100 Hz of the function generator ,then we  feed the modulating signal into the input of the FM modulator ,and load the CASSY Lab2 (FM_FFT). </w:t>
      </w:r>
      <w:r>
        <w:rPr>
          <w:rFonts w:eastAsiaTheme="minorHAnsi" w:cs="Arial"/>
          <w:color w:val="000000"/>
        </w:rPr>
        <w:t>The output signal is shown in the following figure.</w:t>
      </w:r>
    </w:p>
    <w:p w:rsidR="00C3744D" w:rsidRDefault="00C3744D" w:rsidP="00C3744D">
      <w:r w:rsidRPr="00C3744D">
        <w:rPr>
          <w:noProof/>
        </w:rPr>
        <w:drawing>
          <wp:inline distT="0" distB="0" distL="0" distR="0">
            <wp:extent cx="5480900" cy="2324100"/>
            <wp:effectExtent l="19050" t="0" r="550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srcRect/>
                    <a:stretch>
                      <a:fillRect/>
                    </a:stretch>
                  </pic:blipFill>
                  <pic:spPr bwMode="auto">
                    <a:xfrm>
                      <a:off x="0" y="0"/>
                      <a:ext cx="5486400" cy="2326432"/>
                    </a:xfrm>
                    <a:prstGeom prst="rect">
                      <a:avLst/>
                    </a:prstGeom>
                    <a:noFill/>
                    <a:ln w="9525">
                      <a:noFill/>
                      <a:miter lim="800000"/>
                      <a:headEnd/>
                      <a:tailEnd/>
                    </a:ln>
                  </pic:spPr>
                </pic:pic>
              </a:graphicData>
            </a:graphic>
          </wp:inline>
        </w:drawing>
      </w:r>
    </w:p>
    <w:p w:rsidR="00545E4E" w:rsidRDefault="00545E4E" w:rsidP="00A45841">
      <w:pPr>
        <w:jc w:val="center"/>
        <w:rPr>
          <w:i/>
          <w:iCs/>
          <w:sz w:val="20"/>
          <w:szCs w:val="20"/>
        </w:rPr>
      </w:pPr>
      <w:r w:rsidRPr="00545E4E">
        <w:rPr>
          <w:i/>
          <w:iCs/>
          <w:sz w:val="20"/>
          <w:szCs w:val="20"/>
        </w:rPr>
        <w:t xml:space="preserve">Figure -9- : The </w:t>
      </w:r>
      <w:r w:rsidR="00A45841">
        <w:rPr>
          <w:i/>
          <w:iCs/>
          <w:sz w:val="20"/>
          <w:szCs w:val="20"/>
        </w:rPr>
        <w:t xml:space="preserve">output modulated </w:t>
      </w:r>
      <w:r w:rsidRPr="00545E4E">
        <w:rPr>
          <w:i/>
          <w:iCs/>
          <w:sz w:val="20"/>
          <w:szCs w:val="20"/>
        </w:rPr>
        <w:t>signal (AM=0</w:t>
      </w:r>
      <w:r>
        <w:rPr>
          <w:i/>
          <w:iCs/>
          <w:sz w:val="20"/>
          <w:szCs w:val="20"/>
        </w:rPr>
        <w:t>V</w:t>
      </w:r>
      <w:r w:rsidRPr="00545E4E">
        <w:rPr>
          <w:i/>
          <w:iCs/>
          <w:sz w:val="20"/>
          <w:szCs w:val="20"/>
        </w:rPr>
        <w:t>).</w:t>
      </w:r>
    </w:p>
    <w:p w:rsidR="00545E4E" w:rsidRPr="00545E4E" w:rsidRDefault="00545E4E" w:rsidP="00545E4E">
      <w:pPr>
        <w:pStyle w:val="Default"/>
        <w:rPr>
          <w:rFonts w:asciiTheme="minorHAnsi" w:hAnsiTheme="minorHAnsi" w:cs="Arial"/>
          <w:sz w:val="22"/>
          <w:szCs w:val="20"/>
        </w:rPr>
      </w:pPr>
      <w:r w:rsidRPr="00545E4E">
        <w:rPr>
          <w:rFonts w:asciiTheme="minorHAnsi" w:hAnsiTheme="minorHAnsi"/>
          <w:sz w:val="22"/>
          <w:szCs w:val="22"/>
        </w:rPr>
        <w:t xml:space="preserve">Then we </w:t>
      </w:r>
      <w:r w:rsidRPr="00545E4E">
        <w:rPr>
          <w:rFonts w:asciiTheme="minorHAnsi" w:hAnsiTheme="minorHAnsi" w:cs="Arial"/>
          <w:sz w:val="22"/>
          <w:szCs w:val="22"/>
        </w:rPr>
        <w:t>s</w:t>
      </w:r>
      <w:r w:rsidRPr="00545E4E">
        <w:rPr>
          <w:rFonts w:asciiTheme="minorHAnsi" w:hAnsiTheme="minorHAnsi" w:cs="Arial"/>
          <w:sz w:val="22"/>
          <w:szCs w:val="20"/>
        </w:rPr>
        <w:t xml:space="preserve">lowly enhance the amplitude of the modulating signal AM of the function generator. </w:t>
      </w:r>
      <w:r w:rsidR="00A45841">
        <w:rPr>
          <w:rFonts w:asciiTheme="minorHAnsi" w:hAnsiTheme="minorHAnsi" w:cs="Arial"/>
          <w:sz w:val="22"/>
          <w:szCs w:val="20"/>
        </w:rPr>
        <w:t>We use Am=0.5V  then Am=1.0 V.</w:t>
      </w:r>
    </w:p>
    <w:p w:rsidR="00545E4E" w:rsidRPr="00545E4E" w:rsidRDefault="00545E4E" w:rsidP="00545E4E"/>
    <w:p w:rsidR="00545E4E" w:rsidRDefault="00545E4E" w:rsidP="00C3744D">
      <w:r w:rsidRPr="00545E4E">
        <w:rPr>
          <w:noProof/>
        </w:rPr>
        <w:lastRenderedPageBreak/>
        <w:drawing>
          <wp:inline distT="0" distB="0" distL="0" distR="0">
            <wp:extent cx="5480899" cy="2219325"/>
            <wp:effectExtent l="19050" t="0" r="5501" b="0"/>
            <wp:docPr id="14"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srcRect/>
                    <a:stretch>
                      <a:fillRect/>
                    </a:stretch>
                  </pic:blipFill>
                  <pic:spPr bwMode="auto">
                    <a:xfrm>
                      <a:off x="0" y="0"/>
                      <a:ext cx="5486400" cy="2221552"/>
                    </a:xfrm>
                    <a:prstGeom prst="rect">
                      <a:avLst/>
                    </a:prstGeom>
                    <a:noFill/>
                    <a:ln w="9525">
                      <a:noFill/>
                      <a:miter lim="800000"/>
                      <a:headEnd/>
                      <a:tailEnd/>
                    </a:ln>
                  </pic:spPr>
                </pic:pic>
              </a:graphicData>
            </a:graphic>
          </wp:inline>
        </w:drawing>
      </w:r>
    </w:p>
    <w:p w:rsidR="00545E4E" w:rsidRDefault="00545E4E" w:rsidP="00A45841">
      <w:pPr>
        <w:jc w:val="center"/>
      </w:pPr>
      <w:r w:rsidRPr="00545E4E">
        <w:rPr>
          <w:i/>
          <w:iCs/>
          <w:sz w:val="20"/>
          <w:szCs w:val="20"/>
        </w:rPr>
        <w:t>Figure -</w:t>
      </w:r>
      <w:r>
        <w:rPr>
          <w:i/>
          <w:iCs/>
          <w:sz w:val="20"/>
          <w:szCs w:val="20"/>
        </w:rPr>
        <w:t>10</w:t>
      </w:r>
      <w:r w:rsidRPr="00545E4E">
        <w:rPr>
          <w:i/>
          <w:iCs/>
          <w:sz w:val="20"/>
          <w:szCs w:val="20"/>
        </w:rPr>
        <w:t xml:space="preserve">- : The </w:t>
      </w:r>
      <w:r w:rsidR="00A45841">
        <w:rPr>
          <w:i/>
          <w:iCs/>
          <w:sz w:val="20"/>
          <w:szCs w:val="20"/>
        </w:rPr>
        <w:t xml:space="preserve">output modulated </w:t>
      </w:r>
      <w:r w:rsidRPr="00545E4E">
        <w:rPr>
          <w:i/>
          <w:iCs/>
          <w:sz w:val="20"/>
          <w:szCs w:val="20"/>
        </w:rPr>
        <w:t>signal (AM=</w:t>
      </w:r>
      <w:r>
        <w:rPr>
          <w:i/>
          <w:iCs/>
          <w:sz w:val="20"/>
          <w:szCs w:val="20"/>
        </w:rPr>
        <w:t>0.5V</w:t>
      </w:r>
      <w:r w:rsidRPr="00545E4E">
        <w:rPr>
          <w:i/>
          <w:iCs/>
          <w:sz w:val="20"/>
          <w:szCs w:val="20"/>
        </w:rPr>
        <w:t>).</w:t>
      </w:r>
    </w:p>
    <w:p w:rsidR="00545E4E" w:rsidRDefault="00545E4E" w:rsidP="00C3744D">
      <w:r w:rsidRPr="00545E4E">
        <w:rPr>
          <w:noProof/>
        </w:rPr>
        <w:drawing>
          <wp:inline distT="0" distB="0" distL="0" distR="0">
            <wp:extent cx="5480899" cy="2571750"/>
            <wp:effectExtent l="19050" t="0" r="5501" b="0"/>
            <wp:docPr id="1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srcRect/>
                    <a:stretch>
                      <a:fillRect/>
                    </a:stretch>
                  </pic:blipFill>
                  <pic:spPr bwMode="auto">
                    <a:xfrm>
                      <a:off x="0" y="0"/>
                      <a:ext cx="5486400" cy="2574331"/>
                    </a:xfrm>
                    <a:prstGeom prst="rect">
                      <a:avLst/>
                    </a:prstGeom>
                    <a:noFill/>
                    <a:ln w="9525">
                      <a:noFill/>
                      <a:miter lim="800000"/>
                      <a:headEnd/>
                      <a:tailEnd/>
                    </a:ln>
                  </pic:spPr>
                </pic:pic>
              </a:graphicData>
            </a:graphic>
          </wp:inline>
        </w:drawing>
      </w:r>
    </w:p>
    <w:p w:rsidR="00545E4E" w:rsidRDefault="00545E4E" w:rsidP="00A45841">
      <w:pPr>
        <w:jc w:val="center"/>
        <w:rPr>
          <w:i/>
          <w:iCs/>
          <w:sz w:val="20"/>
          <w:szCs w:val="20"/>
        </w:rPr>
      </w:pPr>
      <w:r w:rsidRPr="00545E4E">
        <w:rPr>
          <w:i/>
          <w:iCs/>
          <w:sz w:val="20"/>
          <w:szCs w:val="20"/>
        </w:rPr>
        <w:t xml:space="preserve">Figure -9- : The </w:t>
      </w:r>
      <w:r w:rsidR="00A45841">
        <w:rPr>
          <w:i/>
          <w:iCs/>
          <w:sz w:val="20"/>
          <w:szCs w:val="20"/>
        </w:rPr>
        <w:t xml:space="preserve">output </w:t>
      </w:r>
      <w:r w:rsidR="00A45841" w:rsidRPr="00545E4E">
        <w:rPr>
          <w:i/>
          <w:iCs/>
          <w:sz w:val="20"/>
          <w:szCs w:val="20"/>
        </w:rPr>
        <w:t xml:space="preserve"> </w:t>
      </w:r>
      <w:r w:rsidR="00A45841">
        <w:rPr>
          <w:i/>
          <w:iCs/>
          <w:sz w:val="20"/>
          <w:szCs w:val="20"/>
        </w:rPr>
        <w:t xml:space="preserve">modulated </w:t>
      </w:r>
      <w:r w:rsidRPr="00545E4E">
        <w:rPr>
          <w:i/>
          <w:iCs/>
          <w:sz w:val="20"/>
          <w:szCs w:val="20"/>
        </w:rPr>
        <w:t>signal (AM=</w:t>
      </w:r>
      <w:r>
        <w:rPr>
          <w:i/>
          <w:iCs/>
          <w:sz w:val="20"/>
          <w:szCs w:val="20"/>
        </w:rPr>
        <w:t>1.0V</w:t>
      </w:r>
      <w:r w:rsidRPr="00545E4E">
        <w:rPr>
          <w:i/>
          <w:iCs/>
          <w:sz w:val="20"/>
          <w:szCs w:val="20"/>
        </w:rPr>
        <w:t>).</w:t>
      </w:r>
    </w:p>
    <w:p w:rsidR="00A45841" w:rsidRDefault="00A45841" w:rsidP="00693685">
      <w:pPr>
        <w:jc w:val="both"/>
      </w:pPr>
      <w:r>
        <w:t xml:space="preserve">We can observed from the previous  figures ,the decay of the carrier line. We continue </w:t>
      </w:r>
      <w:r w:rsidR="00693685">
        <w:t xml:space="preserve">reduced </w:t>
      </w:r>
      <w:r>
        <w:t xml:space="preserve"> the value of Am until the carrier line  disappeared ,as shown in the following figure.</w:t>
      </w:r>
    </w:p>
    <w:p w:rsidR="00A45841" w:rsidRDefault="00A45841" w:rsidP="00A45841">
      <w:pPr>
        <w:jc w:val="both"/>
      </w:pPr>
      <w:r w:rsidRPr="00A45841">
        <w:rPr>
          <w:noProof/>
        </w:rPr>
        <w:lastRenderedPageBreak/>
        <w:drawing>
          <wp:inline distT="0" distB="0" distL="0" distR="0">
            <wp:extent cx="5480898" cy="2590800"/>
            <wp:effectExtent l="19050" t="0" r="5502" b="0"/>
            <wp:docPr id="17"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0" cstate="print"/>
                    <a:srcRect/>
                    <a:stretch>
                      <a:fillRect/>
                    </a:stretch>
                  </pic:blipFill>
                  <pic:spPr bwMode="auto">
                    <a:xfrm>
                      <a:off x="0" y="0"/>
                      <a:ext cx="5486400" cy="2593401"/>
                    </a:xfrm>
                    <a:prstGeom prst="rect">
                      <a:avLst/>
                    </a:prstGeom>
                    <a:noFill/>
                    <a:ln w="9525">
                      <a:noFill/>
                      <a:miter lim="800000"/>
                      <a:headEnd/>
                      <a:tailEnd/>
                    </a:ln>
                  </pic:spPr>
                </pic:pic>
              </a:graphicData>
            </a:graphic>
          </wp:inline>
        </w:drawing>
      </w:r>
    </w:p>
    <w:p w:rsidR="00A45841" w:rsidRPr="00A45841" w:rsidRDefault="00A45841" w:rsidP="00A45841">
      <w:pPr>
        <w:jc w:val="center"/>
        <w:rPr>
          <w:i/>
          <w:iCs/>
          <w:sz w:val="20"/>
          <w:szCs w:val="20"/>
        </w:rPr>
      </w:pPr>
      <w:r w:rsidRPr="00A45841">
        <w:rPr>
          <w:i/>
          <w:iCs/>
          <w:sz w:val="20"/>
          <w:szCs w:val="20"/>
        </w:rPr>
        <w:t>Figure -11- :The output modulated signal when the carrier line disappear .</w:t>
      </w:r>
    </w:p>
    <w:p w:rsidR="00992BA7" w:rsidRDefault="00992BA7" w:rsidP="00992BA7">
      <w:r>
        <w:t xml:space="preserve">The value of the amplitude Am of the modulated signal when the carrier line disappeared was </w:t>
      </w:r>
      <w:r w:rsidRPr="00391A0F">
        <w:rPr>
          <w:rStyle w:val="Heading3Char"/>
        </w:rPr>
        <w:t>7.4</w:t>
      </w:r>
      <w:r>
        <w:t xml:space="preserve"> ,which is peak to peak value</w:t>
      </w:r>
      <w:r w:rsidR="004C4EEE">
        <w:t xml:space="preserve"> ,to get  V peak we divide </w:t>
      </w:r>
      <w:proofErr w:type="spellStart"/>
      <w:r w:rsidR="004C4EEE">
        <w:t>Vpeak</w:t>
      </w:r>
      <w:proofErr w:type="spellEnd"/>
      <w:r w:rsidR="004C4EEE">
        <w:t xml:space="preserve"> to peak  by 2</w:t>
      </w:r>
      <w:r>
        <w:t>.</w:t>
      </w:r>
    </w:p>
    <w:p w:rsidR="00992BA7" w:rsidRPr="00CE20E6" w:rsidRDefault="00992BA7" w:rsidP="00992BA7">
      <w:pPr>
        <w:pStyle w:val="Default"/>
        <w:rPr>
          <w:rFonts w:asciiTheme="minorHAnsi" w:hAnsiTheme="minorHAnsi"/>
          <w:sz w:val="22"/>
          <w:szCs w:val="22"/>
        </w:rPr>
      </w:pPr>
      <w:r w:rsidRPr="00CE20E6">
        <w:rPr>
          <w:rFonts w:asciiTheme="minorHAnsi" w:hAnsiTheme="minorHAnsi"/>
          <w:sz w:val="22"/>
          <w:szCs w:val="22"/>
        </w:rPr>
        <w:t>Now we can find the value of  the modulation index η ,</w:t>
      </w:r>
      <w:r w:rsidR="00CE20E6" w:rsidRPr="00CE20E6">
        <w:rPr>
          <w:rFonts w:asciiTheme="minorHAnsi" w:hAnsiTheme="minorHAnsi" w:cs="Arial"/>
          <w:sz w:val="22"/>
          <w:szCs w:val="22"/>
          <w:shd w:val="clear" w:color="auto" w:fill="FFFFFF"/>
        </w:rPr>
        <w:t xml:space="preserve"> that determines exactly how much the carrier deviates from its center </w:t>
      </w:r>
      <w:proofErr w:type="spellStart"/>
      <w:r w:rsidR="00CE20E6" w:rsidRPr="00CE20E6">
        <w:rPr>
          <w:rFonts w:asciiTheme="minorHAnsi" w:hAnsiTheme="minorHAnsi" w:cs="Arial"/>
          <w:sz w:val="22"/>
          <w:szCs w:val="22"/>
          <w:shd w:val="clear" w:color="auto" w:fill="FFFFFF"/>
        </w:rPr>
        <w:t>frequency,</w:t>
      </w:r>
      <w:r w:rsidRPr="00CE20E6">
        <w:rPr>
          <w:rFonts w:asciiTheme="minorHAnsi" w:hAnsiTheme="minorHAnsi"/>
          <w:sz w:val="22"/>
          <w:szCs w:val="22"/>
        </w:rPr>
        <w:t>which</w:t>
      </w:r>
      <w:proofErr w:type="spellEnd"/>
      <w:r w:rsidRPr="00CE20E6">
        <w:rPr>
          <w:rFonts w:asciiTheme="minorHAnsi" w:hAnsiTheme="minorHAnsi"/>
          <w:sz w:val="22"/>
          <w:szCs w:val="22"/>
        </w:rPr>
        <w:t xml:space="preserve"> is equal to</w:t>
      </w:r>
    </w:p>
    <w:p w:rsidR="00992BA7" w:rsidRDefault="00992BA7" w:rsidP="00992BA7">
      <w:r w:rsidRPr="00992BA7">
        <w:rPr>
          <w:sz w:val="28"/>
          <w:szCs w:val="28"/>
        </w:rPr>
        <w:t>η</w:t>
      </w:r>
      <w:r>
        <w:rPr>
          <w:sz w:val="20"/>
          <w:szCs w:val="20"/>
          <w:vertAlign w:val="subscript"/>
        </w:rPr>
        <w:t xml:space="preserve"> </w:t>
      </w:r>
      <w:r w:rsidRPr="00992BA7">
        <w:rPr>
          <w:vertAlign w:val="subscript"/>
        </w:rPr>
        <w:t>FM</w:t>
      </w:r>
      <w:r>
        <w:rPr>
          <w:sz w:val="20"/>
          <w:szCs w:val="20"/>
          <w:vertAlign w:val="subscript"/>
        </w:rPr>
        <w:t xml:space="preserve"> </w:t>
      </w:r>
      <w:r>
        <w:rPr>
          <w:sz w:val="20"/>
          <w:szCs w:val="20"/>
        </w:rPr>
        <w:t xml:space="preserve">= </w:t>
      </w:r>
      <w:proofErr w:type="spellStart"/>
      <w:r>
        <w:rPr>
          <w:sz w:val="28"/>
          <w:szCs w:val="28"/>
        </w:rPr>
        <w:t>k</w:t>
      </w:r>
      <w:r w:rsidRPr="00992BA7">
        <w:rPr>
          <w:vertAlign w:val="subscript"/>
        </w:rPr>
        <w:t>FM</w:t>
      </w:r>
      <w:proofErr w:type="spellEnd"/>
      <w:r>
        <w:t xml:space="preserve"> *</w:t>
      </w:r>
      <w:r w:rsidRPr="00992BA7">
        <w:rPr>
          <w:sz w:val="24"/>
          <w:szCs w:val="24"/>
        </w:rPr>
        <w:t>A</w:t>
      </w:r>
      <w:r w:rsidRPr="00992BA7">
        <w:rPr>
          <w:sz w:val="24"/>
          <w:szCs w:val="24"/>
          <w:vertAlign w:val="subscript"/>
        </w:rPr>
        <w:t xml:space="preserve">m </w:t>
      </w:r>
      <w:r w:rsidRPr="00992BA7">
        <w:rPr>
          <w:sz w:val="24"/>
          <w:szCs w:val="24"/>
        </w:rPr>
        <w:t>/fm</w:t>
      </w:r>
    </w:p>
    <w:p w:rsidR="00992BA7" w:rsidRDefault="00992BA7" w:rsidP="00992BA7">
      <w:r>
        <w:t xml:space="preserve">        = </w:t>
      </w:r>
      <w:r w:rsidR="004C4EEE">
        <w:t xml:space="preserve"> 0.4 * Am</w:t>
      </w:r>
    </w:p>
    <w:p w:rsidR="004C4EEE" w:rsidRDefault="004C4EEE" w:rsidP="00992BA7">
      <w:r>
        <w:t xml:space="preserve">        = 0.4 * (7.4/2)=1.48               ,(</w:t>
      </w:r>
      <w:proofErr w:type="spellStart"/>
      <w:r>
        <w:t>Vp</w:t>
      </w:r>
      <w:proofErr w:type="spellEnd"/>
      <w:r>
        <w:t>=Vpp/2 = 7.4/2 )</w:t>
      </w:r>
    </w:p>
    <w:p w:rsidR="000911CC" w:rsidRDefault="000911CC" w:rsidP="004C4EEE">
      <w:pPr>
        <w:pStyle w:val="Heading2"/>
      </w:pPr>
      <w:r w:rsidRPr="000911CC">
        <w:t xml:space="preserve">Part Six: Determine the carrier zero crossings by varying the modulating frequency </w:t>
      </w:r>
      <w:r w:rsidR="004C4EEE">
        <w:t>F</w:t>
      </w:r>
      <w:r w:rsidRPr="000911CC">
        <w:t>M.</w:t>
      </w:r>
    </w:p>
    <w:p w:rsidR="004C4EEE" w:rsidRPr="004C4EEE" w:rsidRDefault="004C4EEE" w:rsidP="004C4EEE">
      <w:pPr>
        <w:autoSpaceDE w:val="0"/>
        <w:autoSpaceDN w:val="0"/>
        <w:adjustRightInd w:val="0"/>
        <w:spacing w:after="0" w:line="240" w:lineRule="auto"/>
        <w:rPr>
          <w:rFonts w:ascii="Arial" w:eastAsiaTheme="minorHAnsi" w:hAnsi="Arial" w:cs="Arial"/>
          <w:color w:val="000000"/>
          <w:sz w:val="24"/>
          <w:szCs w:val="24"/>
        </w:rPr>
      </w:pPr>
    </w:p>
    <w:p w:rsidR="004C4EEE" w:rsidRPr="003D46E0" w:rsidRDefault="004C4EEE" w:rsidP="00693685">
      <w:pPr>
        <w:autoSpaceDE w:val="0"/>
        <w:autoSpaceDN w:val="0"/>
        <w:adjustRightInd w:val="0"/>
        <w:spacing w:after="156" w:line="240" w:lineRule="auto"/>
        <w:rPr>
          <w:rFonts w:eastAsiaTheme="minorHAnsi" w:cs="Arial"/>
          <w:color w:val="000000"/>
        </w:rPr>
      </w:pPr>
      <w:r w:rsidRPr="003D46E0">
        <w:rPr>
          <w:rFonts w:eastAsiaTheme="minorHAnsi" w:cs="Arial"/>
          <w:color w:val="000000"/>
        </w:rPr>
        <w:t xml:space="preserve">We used a sinusoidal signal with </w:t>
      </w:r>
      <w:r w:rsidRPr="003D46E0">
        <w:rPr>
          <w:rFonts w:eastAsiaTheme="minorHAnsi" w:cs="Arial"/>
          <w:i/>
          <w:iCs/>
          <w:color w:val="000000"/>
        </w:rPr>
        <w:t>A</w:t>
      </w:r>
      <w:r w:rsidR="00693685" w:rsidRPr="003D46E0">
        <w:rPr>
          <w:rFonts w:eastAsiaTheme="minorHAnsi" w:cs="Arial"/>
          <w:color w:val="000000"/>
          <w:sz w:val="14"/>
          <w:szCs w:val="14"/>
        </w:rPr>
        <w:t>m</w:t>
      </w:r>
      <w:r w:rsidRPr="003D46E0">
        <w:rPr>
          <w:rFonts w:eastAsiaTheme="minorHAnsi" w:cs="Arial"/>
          <w:color w:val="000000"/>
          <w:sz w:val="14"/>
          <w:szCs w:val="14"/>
        </w:rPr>
        <w:t xml:space="preserve"> </w:t>
      </w:r>
      <w:r w:rsidRPr="003D46E0">
        <w:rPr>
          <w:rFonts w:eastAsiaTheme="minorHAnsi" w:cs="Arial"/>
          <w:color w:val="000000"/>
        </w:rPr>
        <w:t>= 20 V</w:t>
      </w:r>
      <w:r w:rsidRPr="003D46E0">
        <w:rPr>
          <w:rFonts w:eastAsiaTheme="minorHAnsi" w:cs="Arial"/>
          <w:i/>
          <w:iCs/>
          <w:color w:val="000000"/>
          <w:sz w:val="14"/>
          <w:szCs w:val="14"/>
        </w:rPr>
        <w:t xml:space="preserve">pp </w:t>
      </w:r>
      <w:r w:rsidRPr="003D46E0">
        <w:rPr>
          <w:rFonts w:eastAsiaTheme="minorHAnsi" w:cs="Arial"/>
          <w:color w:val="000000"/>
        </w:rPr>
        <w:t xml:space="preserve">, and </w:t>
      </w:r>
      <w:r w:rsidR="00693685" w:rsidRPr="003D46E0">
        <w:rPr>
          <w:rFonts w:eastAsiaTheme="minorHAnsi" w:cs="Arial"/>
          <w:i/>
          <w:iCs/>
          <w:color w:val="000000"/>
        </w:rPr>
        <w:t>fm</w:t>
      </w:r>
      <w:r w:rsidRPr="003D46E0">
        <w:rPr>
          <w:rFonts w:eastAsiaTheme="minorHAnsi" w:cs="Arial"/>
          <w:color w:val="000000"/>
          <w:sz w:val="14"/>
          <w:szCs w:val="14"/>
        </w:rPr>
        <w:t xml:space="preserve"> </w:t>
      </w:r>
      <w:r w:rsidRPr="003D46E0">
        <w:rPr>
          <w:rFonts w:eastAsiaTheme="minorHAnsi" w:cs="Arial"/>
          <w:color w:val="000000"/>
        </w:rPr>
        <w:t xml:space="preserve">= 3.0 kHz of the function generator as the modulating signal </w:t>
      </w:r>
      <w:proofErr w:type="spellStart"/>
      <w:r w:rsidRPr="003D46E0">
        <w:rPr>
          <w:rFonts w:eastAsiaTheme="minorHAnsi" w:cs="Arial"/>
          <w:i/>
          <w:iCs/>
          <w:color w:val="000000"/>
        </w:rPr>
        <w:t>s</w:t>
      </w:r>
      <w:r w:rsidRPr="003D46E0">
        <w:rPr>
          <w:rFonts w:eastAsiaTheme="minorHAnsi" w:cs="Arial"/>
          <w:color w:val="000000"/>
          <w:sz w:val="14"/>
          <w:szCs w:val="14"/>
        </w:rPr>
        <w:t>M</w:t>
      </w:r>
      <w:proofErr w:type="spellEnd"/>
      <w:r w:rsidRPr="003D46E0">
        <w:rPr>
          <w:rFonts w:eastAsiaTheme="minorHAnsi" w:cs="Arial"/>
          <w:i/>
          <w:iCs/>
          <w:color w:val="000000"/>
        </w:rPr>
        <w:t>(t)</w:t>
      </w:r>
      <w:r w:rsidRPr="003D46E0">
        <w:rPr>
          <w:rFonts w:eastAsiaTheme="minorHAnsi" w:cs="Arial"/>
          <w:color w:val="000000"/>
        </w:rPr>
        <w:t>.</w:t>
      </w:r>
      <w:r w:rsidR="00693685" w:rsidRPr="003D46E0">
        <w:rPr>
          <w:rFonts w:eastAsiaTheme="minorHAnsi" w:cs="Arial"/>
          <w:color w:val="000000"/>
        </w:rPr>
        <w:t xml:space="preserve">Then we feed </w:t>
      </w:r>
      <w:r w:rsidRPr="003D46E0">
        <w:rPr>
          <w:rFonts w:eastAsiaTheme="minorHAnsi" w:cs="Arial"/>
          <w:color w:val="000000"/>
        </w:rPr>
        <w:t xml:space="preserve"> the modulating signal into</w:t>
      </w:r>
      <w:r w:rsidR="00693685" w:rsidRPr="003D46E0">
        <w:rPr>
          <w:rFonts w:eastAsiaTheme="minorHAnsi" w:cs="Arial"/>
          <w:color w:val="000000"/>
        </w:rPr>
        <w:t xml:space="preserve"> the input of the FM modulator ,and l</w:t>
      </w:r>
      <w:r w:rsidRPr="003D46E0">
        <w:rPr>
          <w:rFonts w:eastAsiaTheme="minorHAnsi" w:cs="Arial"/>
          <w:color w:val="000000"/>
        </w:rPr>
        <w:t xml:space="preserve">oad the CASSY Lab 2 </w:t>
      </w:r>
      <w:r w:rsidR="00693685" w:rsidRPr="003D46E0">
        <w:rPr>
          <w:rFonts w:eastAsiaTheme="minorHAnsi" w:cs="Arial"/>
          <w:color w:val="000000"/>
        </w:rPr>
        <w:t>(</w:t>
      </w:r>
      <w:r w:rsidRPr="003D46E0">
        <w:rPr>
          <w:rFonts w:eastAsiaTheme="minorHAnsi" w:cs="Arial"/>
          <w:color w:val="000000"/>
        </w:rPr>
        <w:t xml:space="preserve"> FM_FFT</w:t>
      </w:r>
      <w:r w:rsidR="00693685" w:rsidRPr="003D46E0">
        <w:rPr>
          <w:rFonts w:eastAsiaTheme="minorHAnsi" w:cs="Arial"/>
          <w:color w:val="000000"/>
        </w:rPr>
        <w:t>)</w:t>
      </w:r>
      <w:r w:rsidRPr="003D46E0">
        <w:rPr>
          <w:rFonts w:eastAsiaTheme="minorHAnsi" w:cs="Arial"/>
          <w:color w:val="000000"/>
        </w:rPr>
        <w:t xml:space="preserve"> </w:t>
      </w:r>
      <w:r w:rsidR="00693685" w:rsidRPr="003D46E0">
        <w:rPr>
          <w:rFonts w:eastAsiaTheme="minorHAnsi" w:cs="Arial"/>
          <w:color w:val="000000"/>
        </w:rPr>
        <w:t>.The output signal was as shown in Figure -12-.</w:t>
      </w:r>
    </w:p>
    <w:p w:rsidR="004C4EEE" w:rsidRPr="004C4EEE" w:rsidRDefault="004C4EEE" w:rsidP="004C4EEE"/>
    <w:p w:rsidR="004C4EEE" w:rsidRPr="004C4EEE" w:rsidRDefault="004C4EEE" w:rsidP="004C4EEE">
      <w:r w:rsidRPr="004C4EEE">
        <w:rPr>
          <w:noProof/>
        </w:rPr>
        <w:lastRenderedPageBreak/>
        <w:drawing>
          <wp:inline distT="0" distB="0" distL="0" distR="0">
            <wp:extent cx="5484603" cy="2009955"/>
            <wp:effectExtent l="19050" t="0" r="1797"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1" cstate="print"/>
                    <a:srcRect/>
                    <a:stretch>
                      <a:fillRect/>
                    </a:stretch>
                  </pic:blipFill>
                  <pic:spPr bwMode="auto">
                    <a:xfrm>
                      <a:off x="0" y="0"/>
                      <a:ext cx="5486400" cy="2010614"/>
                    </a:xfrm>
                    <a:prstGeom prst="rect">
                      <a:avLst/>
                    </a:prstGeom>
                    <a:noFill/>
                    <a:ln w="9525">
                      <a:noFill/>
                      <a:miter lim="800000"/>
                      <a:headEnd/>
                      <a:tailEnd/>
                    </a:ln>
                  </pic:spPr>
                </pic:pic>
              </a:graphicData>
            </a:graphic>
          </wp:inline>
        </w:drawing>
      </w:r>
    </w:p>
    <w:p w:rsidR="004C4EEE" w:rsidRDefault="00693685" w:rsidP="00693685">
      <w:pPr>
        <w:jc w:val="center"/>
        <w:rPr>
          <w:i/>
          <w:iCs/>
          <w:sz w:val="20"/>
          <w:szCs w:val="20"/>
        </w:rPr>
      </w:pPr>
      <w:r w:rsidRPr="00693685">
        <w:rPr>
          <w:i/>
          <w:iCs/>
          <w:sz w:val="20"/>
          <w:szCs w:val="20"/>
        </w:rPr>
        <w:t>Figure -12-: The output modulated signal (fm=3kHz).</w:t>
      </w:r>
    </w:p>
    <w:p w:rsidR="00693685" w:rsidRPr="00693685" w:rsidRDefault="00693685" w:rsidP="00693685">
      <w:pPr>
        <w:autoSpaceDE w:val="0"/>
        <w:autoSpaceDN w:val="0"/>
        <w:adjustRightInd w:val="0"/>
        <w:spacing w:after="0" w:line="240" w:lineRule="auto"/>
        <w:rPr>
          <w:rFonts w:ascii="Arial" w:eastAsiaTheme="minorHAnsi" w:hAnsi="Arial" w:cs="Arial"/>
          <w:color w:val="000000"/>
          <w:sz w:val="24"/>
          <w:szCs w:val="24"/>
        </w:rPr>
      </w:pPr>
    </w:p>
    <w:p w:rsidR="00693685" w:rsidRDefault="00693685" w:rsidP="00693685">
      <w:pPr>
        <w:autoSpaceDE w:val="0"/>
        <w:autoSpaceDN w:val="0"/>
        <w:adjustRightInd w:val="0"/>
        <w:spacing w:after="0" w:line="240" w:lineRule="auto"/>
        <w:jc w:val="both"/>
        <w:rPr>
          <w:rFonts w:ascii="Arial" w:eastAsiaTheme="minorHAnsi" w:hAnsi="Arial" w:cs="Arial"/>
          <w:color w:val="000000"/>
        </w:rPr>
      </w:pPr>
      <w:r>
        <w:rPr>
          <w:rFonts w:ascii="Arial" w:eastAsiaTheme="minorHAnsi" w:hAnsi="Arial" w:cs="Arial"/>
          <w:color w:val="000000"/>
        </w:rPr>
        <w:t>Then we s</w:t>
      </w:r>
      <w:r w:rsidRPr="00693685">
        <w:rPr>
          <w:rFonts w:ascii="Arial" w:eastAsiaTheme="minorHAnsi" w:hAnsi="Arial" w:cs="Arial"/>
          <w:color w:val="000000"/>
        </w:rPr>
        <w:t xml:space="preserve">lowly reduce the frequency of the modulating signal </w:t>
      </w:r>
      <w:r>
        <w:rPr>
          <w:rFonts w:ascii="Arial" w:eastAsiaTheme="minorHAnsi" w:hAnsi="Arial" w:cs="Arial"/>
          <w:color w:val="000000"/>
        </w:rPr>
        <w:t>fm</w:t>
      </w:r>
      <w:r w:rsidRPr="00693685">
        <w:rPr>
          <w:rFonts w:ascii="Arial" w:eastAsiaTheme="minorHAnsi" w:hAnsi="Arial" w:cs="Arial"/>
          <w:color w:val="000000"/>
          <w:sz w:val="14"/>
          <w:szCs w:val="14"/>
        </w:rPr>
        <w:t xml:space="preserve"> </w:t>
      </w:r>
      <w:r w:rsidRPr="00693685">
        <w:rPr>
          <w:rFonts w:ascii="Arial" w:eastAsiaTheme="minorHAnsi" w:hAnsi="Arial" w:cs="Arial"/>
          <w:color w:val="000000"/>
        </w:rPr>
        <w:t xml:space="preserve">of the function generator. </w:t>
      </w:r>
    </w:p>
    <w:p w:rsidR="00693685" w:rsidRPr="00693685" w:rsidRDefault="00693685" w:rsidP="00693685">
      <w:pPr>
        <w:autoSpaceDE w:val="0"/>
        <w:autoSpaceDN w:val="0"/>
        <w:adjustRightInd w:val="0"/>
        <w:spacing w:after="0" w:line="240" w:lineRule="auto"/>
        <w:jc w:val="both"/>
        <w:rPr>
          <w:rFonts w:ascii="Arial" w:eastAsiaTheme="minorHAnsi" w:hAnsi="Arial" w:cs="Arial"/>
          <w:color w:val="000000"/>
        </w:rPr>
      </w:pPr>
      <w:r w:rsidRPr="00693685">
        <w:rPr>
          <w:rFonts w:ascii="Arial" w:eastAsiaTheme="minorHAnsi" w:hAnsi="Arial" w:cs="Arial"/>
          <w:noProof/>
          <w:color w:val="000000"/>
        </w:rPr>
        <w:drawing>
          <wp:inline distT="0" distB="0" distL="0" distR="0">
            <wp:extent cx="5485130" cy="2247900"/>
            <wp:effectExtent l="19050" t="0" r="127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2" cstate="print"/>
                    <a:srcRect/>
                    <a:stretch>
                      <a:fillRect/>
                    </a:stretch>
                  </pic:blipFill>
                  <pic:spPr bwMode="auto">
                    <a:xfrm>
                      <a:off x="0" y="0"/>
                      <a:ext cx="5486400" cy="2248420"/>
                    </a:xfrm>
                    <a:prstGeom prst="rect">
                      <a:avLst/>
                    </a:prstGeom>
                    <a:noFill/>
                    <a:ln w="9525">
                      <a:noFill/>
                      <a:miter lim="800000"/>
                      <a:headEnd/>
                      <a:tailEnd/>
                    </a:ln>
                  </pic:spPr>
                </pic:pic>
              </a:graphicData>
            </a:graphic>
          </wp:inline>
        </w:drawing>
      </w:r>
    </w:p>
    <w:p w:rsidR="00693685" w:rsidRDefault="00693685" w:rsidP="00693685">
      <w:pPr>
        <w:jc w:val="center"/>
        <w:rPr>
          <w:i/>
          <w:iCs/>
          <w:sz w:val="20"/>
          <w:szCs w:val="20"/>
        </w:rPr>
      </w:pPr>
      <w:r w:rsidRPr="00693685">
        <w:rPr>
          <w:i/>
          <w:iCs/>
          <w:sz w:val="20"/>
          <w:szCs w:val="20"/>
        </w:rPr>
        <w:t>Figure -1</w:t>
      </w:r>
      <w:r>
        <w:rPr>
          <w:i/>
          <w:iCs/>
          <w:sz w:val="20"/>
          <w:szCs w:val="20"/>
        </w:rPr>
        <w:t>3</w:t>
      </w:r>
      <w:r w:rsidRPr="00693685">
        <w:rPr>
          <w:i/>
          <w:iCs/>
          <w:sz w:val="20"/>
          <w:szCs w:val="20"/>
        </w:rPr>
        <w:t>-: The output modulated signal (fm=</w:t>
      </w:r>
      <w:r>
        <w:rPr>
          <w:i/>
          <w:iCs/>
          <w:sz w:val="20"/>
          <w:szCs w:val="20"/>
        </w:rPr>
        <w:t>2.5</w:t>
      </w:r>
      <w:r w:rsidRPr="00693685">
        <w:rPr>
          <w:i/>
          <w:iCs/>
          <w:sz w:val="20"/>
          <w:szCs w:val="20"/>
        </w:rPr>
        <w:t>kHz).</w:t>
      </w:r>
    </w:p>
    <w:p w:rsidR="00693685" w:rsidRDefault="00693685" w:rsidP="00693685">
      <w:pPr>
        <w:jc w:val="center"/>
        <w:rPr>
          <w:i/>
          <w:iCs/>
          <w:sz w:val="20"/>
          <w:szCs w:val="20"/>
        </w:rPr>
      </w:pPr>
      <w:r w:rsidRPr="00693685">
        <w:rPr>
          <w:i/>
          <w:iCs/>
          <w:noProof/>
          <w:sz w:val="20"/>
          <w:szCs w:val="20"/>
        </w:rPr>
        <w:drawing>
          <wp:inline distT="0" distB="0" distL="0" distR="0">
            <wp:extent cx="5476719" cy="2295525"/>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3" cstate="print"/>
                    <a:srcRect/>
                    <a:stretch>
                      <a:fillRect/>
                    </a:stretch>
                  </pic:blipFill>
                  <pic:spPr bwMode="auto">
                    <a:xfrm>
                      <a:off x="0" y="0"/>
                      <a:ext cx="5486400" cy="2299583"/>
                    </a:xfrm>
                    <a:prstGeom prst="rect">
                      <a:avLst/>
                    </a:prstGeom>
                    <a:noFill/>
                    <a:ln w="9525">
                      <a:noFill/>
                      <a:miter lim="800000"/>
                      <a:headEnd/>
                      <a:tailEnd/>
                    </a:ln>
                  </pic:spPr>
                </pic:pic>
              </a:graphicData>
            </a:graphic>
          </wp:inline>
        </w:drawing>
      </w:r>
    </w:p>
    <w:p w:rsidR="00693685" w:rsidRDefault="00693685" w:rsidP="00693685">
      <w:pPr>
        <w:jc w:val="center"/>
        <w:rPr>
          <w:i/>
          <w:iCs/>
          <w:sz w:val="20"/>
          <w:szCs w:val="20"/>
        </w:rPr>
      </w:pPr>
      <w:r w:rsidRPr="00693685">
        <w:rPr>
          <w:i/>
          <w:iCs/>
          <w:sz w:val="20"/>
          <w:szCs w:val="20"/>
        </w:rPr>
        <w:t>Figure -1</w:t>
      </w:r>
      <w:r>
        <w:rPr>
          <w:i/>
          <w:iCs/>
          <w:sz w:val="20"/>
          <w:szCs w:val="20"/>
        </w:rPr>
        <w:t>4</w:t>
      </w:r>
      <w:r w:rsidRPr="00693685">
        <w:rPr>
          <w:i/>
          <w:iCs/>
          <w:sz w:val="20"/>
          <w:szCs w:val="20"/>
        </w:rPr>
        <w:t>-: The output modulated signal (fm=</w:t>
      </w:r>
      <w:r>
        <w:rPr>
          <w:i/>
          <w:iCs/>
          <w:sz w:val="20"/>
          <w:szCs w:val="20"/>
        </w:rPr>
        <w:t xml:space="preserve"> 1</w:t>
      </w:r>
      <w:r w:rsidRPr="00693685">
        <w:rPr>
          <w:i/>
          <w:iCs/>
          <w:sz w:val="20"/>
          <w:szCs w:val="20"/>
        </w:rPr>
        <w:t>kHz).</w:t>
      </w:r>
    </w:p>
    <w:p w:rsidR="00693685" w:rsidRDefault="00693685" w:rsidP="00693685">
      <w:pPr>
        <w:jc w:val="both"/>
      </w:pPr>
      <w:r>
        <w:lastRenderedPageBreak/>
        <w:t>We can observed from the previous  figures ,the decay of the carrier line. We continue reduced the value of Am until the carrier line  disappeared ,as shown in the following figure.</w:t>
      </w:r>
    </w:p>
    <w:p w:rsidR="00693685" w:rsidRDefault="00693685" w:rsidP="00693685">
      <w:pPr>
        <w:jc w:val="both"/>
      </w:pPr>
      <w:r w:rsidRPr="00693685">
        <w:rPr>
          <w:noProof/>
        </w:rPr>
        <w:drawing>
          <wp:inline distT="0" distB="0" distL="0" distR="0">
            <wp:extent cx="5480988" cy="2238375"/>
            <wp:effectExtent l="19050" t="0" r="5412"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4" cstate="print"/>
                    <a:srcRect/>
                    <a:stretch>
                      <a:fillRect/>
                    </a:stretch>
                  </pic:blipFill>
                  <pic:spPr bwMode="auto">
                    <a:xfrm>
                      <a:off x="0" y="0"/>
                      <a:ext cx="5486400" cy="2240585"/>
                    </a:xfrm>
                    <a:prstGeom prst="rect">
                      <a:avLst/>
                    </a:prstGeom>
                    <a:noFill/>
                    <a:ln w="9525">
                      <a:noFill/>
                      <a:miter lim="800000"/>
                      <a:headEnd/>
                      <a:tailEnd/>
                    </a:ln>
                  </pic:spPr>
                </pic:pic>
              </a:graphicData>
            </a:graphic>
          </wp:inline>
        </w:drawing>
      </w:r>
    </w:p>
    <w:p w:rsidR="00693685" w:rsidRDefault="00693685" w:rsidP="00693685">
      <w:pPr>
        <w:jc w:val="center"/>
        <w:rPr>
          <w:i/>
          <w:iCs/>
          <w:sz w:val="20"/>
          <w:szCs w:val="20"/>
        </w:rPr>
      </w:pPr>
      <w:r w:rsidRPr="00693685">
        <w:rPr>
          <w:i/>
          <w:iCs/>
          <w:sz w:val="20"/>
          <w:szCs w:val="20"/>
        </w:rPr>
        <w:t>Figure -15-:The output modulation signal when the carrier line disappear .</w:t>
      </w:r>
    </w:p>
    <w:p w:rsidR="00391A0F" w:rsidRDefault="00391A0F" w:rsidP="00391A0F">
      <w:pPr>
        <w:jc w:val="both"/>
      </w:pPr>
      <w:r w:rsidRPr="00391A0F">
        <w:t>From the previous figure ,</w:t>
      </w:r>
      <w:r w:rsidR="00693685" w:rsidRPr="00391A0F">
        <w:t xml:space="preserve">The value of </w:t>
      </w:r>
      <w:r>
        <w:t>f</w:t>
      </w:r>
      <w:r w:rsidR="00693685" w:rsidRPr="00391A0F">
        <w:t xml:space="preserve">m when the carrier line disappeared was </w:t>
      </w:r>
      <w:r w:rsidR="00693685" w:rsidRPr="00391A0F">
        <w:rPr>
          <w:rStyle w:val="Heading3Char"/>
        </w:rPr>
        <w:t>270Hz</w:t>
      </w:r>
      <w:r>
        <w:t xml:space="preserve"> which is &lt;500Hz .Then we calculated  the modulation index </w:t>
      </w:r>
      <w:r w:rsidRPr="00992BA7">
        <w:rPr>
          <w:sz w:val="28"/>
          <w:szCs w:val="28"/>
        </w:rPr>
        <w:t>η</w:t>
      </w:r>
      <w:r>
        <w:rPr>
          <w:sz w:val="28"/>
          <w:szCs w:val="28"/>
        </w:rPr>
        <w:t xml:space="preserve"> :</w:t>
      </w:r>
    </w:p>
    <w:p w:rsidR="00391A0F" w:rsidRDefault="00391A0F">
      <w:r>
        <w:br w:type="page"/>
      </w:r>
    </w:p>
    <w:p w:rsidR="00391A0F" w:rsidRDefault="00391A0F" w:rsidP="00DC5FE7">
      <w:pPr>
        <w:rPr>
          <w:sz w:val="24"/>
          <w:szCs w:val="24"/>
        </w:rPr>
      </w:pPr>
      <w:r w:rsidRPr="00992BA7">
        <w:rPr>
          <w:sz w:val="28"/>
          <w:szCs w:val="28"/>
        </w:rPr>
        <w:lastRenderedPageBreak/>
        <w:t>η</w:t>
      </w:r>
      <w:r>
        <w:rPr>
          <w:sz w:val="20"/>
          <w:szCs w:val="20"/>
          <w:vertAlign w:val="subscript"/>
        </w:rPr>
        <w:t xml:space="preserve"> </w:t>
      </w:r>
      <w:r w:rsidRPr="00992BA7">
        <w:rPr>
          <w:vertAlign w:val="subscript"/>
        </w:rPr>
        <w:t>FM</w:t>
      </w:r>
      <w:r>
        <w:rPr>
          <w:sz w:val="20"/>
          <w:szCs w:val="20"/>
          <w:vertAlign w:val="subscript"/>
        </w:rPr>
        <w:t xml:space="preserve"> </w:t>
      </w:r>
      <w:r>
        <w:rPr>
          <w:sz w:val="20"/>
          <w:szCs w:val="20"/>
        </w:rPr>
        <w:t xml:space="preserve">= </w:t>
      </w:r>
      <w:proofErr w:type="spellStart"/>
      <w:r>
        <w:rPr>
          <w:sz w:val="28"/>
          <w:szCs w:val="28"/>
        </w:rPr>
        <w:t>k</w:t>
      </w:r>
      <w:r w:rsidRPr="00992BA7">
        <w:rPr>
          <w:vertAlign w:val="subscript"/>
        </w:rPr>
        <w:t>FM</w:t>
      </w:r>
      <w:proofErr w:type="spellEnd"/>
      <w:r>
        <w:t xml:space="preserve"> *</w:t>
      </w:r>
      <w:r w:rsidRPr="00992BA7">
        <w:rPr>
          <w:sz w:val="24"/>
          <w:szCs w:val="24"/>
        </w:rPr>
        <w:t>A</w:t>
      </w:r>
      <w:r w:rsidRPr="00992BA7">
        <w:rPr>
          <w:sz w:val="24"/>
          <w:szCs w:val="24"/>
          <w:vertAlign w:val="subscript"/>
        </w:rPr>
        <w:t xml:space="preserve">m </w:t>
      </w:r>
      <w:r>
        <w:rPr>
          <w:sz w:val="24"/>
          <w:szCs w:val="24"/>
        </w:rPr>
        <w:t>/f</w:t>
      </w:r>
      <w:r w:rsidR="006860A4">
        <w:rPr>
          <w:sz w:val="24"/>
          <w:szCs w:val="24"/>
        </w:rPr>
        <w:t xml:space="preserve">   , </w:t>
      </w:r>
      <w:r w:rsidR="006860A4" w:rsidRPr="003D46E0">
        <w:t>Am=Vpp/2</w:t>
      </w:r>
    </w:p>
    <w:p w:rsidR="00391A0F" w:rsidRPr="003D46E0" w:rsidRDefault="00391A0F" w:rsidP="00DC5FE7">
      <w:r w:rsidRPr="003D46E0">
        <w:t xml:space="preserve">      =800/fm</w:t>
      </w:r>
      <w:r w:rsidR="006860A4" w:rsidRPr="003D46E0">
        <w:t>(Hz)</w:t>
      </w:r>
    </w:p>
    <w:p w:rsidR="00391A0F" w:rsidRPr="003D46E0" w:rsidRDefault="006860A4" w:rsidP="00DC5FE7">
      <w:r w:rsidRPr="003D46E0">
        <w:t xml:space="preserve">     </w:t>
      </w:r>
      <w:r w:rsidR="00391A0F" w:rsidRPr="003D46E0">
        <w:t xml:space="preserve"> = </w:t>
      </w:r>
      <w:r w:rsidRPr="003D46E0">
        <w:t>800/270</w:t>
      </w:r>
    </w:p>
    <w:p w:rsidR="00693685" w:rsidRPr="003D46E0" w:rsidRDefault="006860A4" w:rsidP="00DC5FE7">
      <w:r w:rsidRPr="003D46E0">
        <w:t xml:space="preserve">       =2.9</w:t>
      </w:r>
    </w:p>
    <w:p w:rsidR="000911CC" w:rsidRPr="000911CC" w:rsidRDefault="000911CC" w:rsidP="000911CC">
      <w:pPr>
        <w:pStyle w:val="Heading2"/>
      </w:pPr>
      <w:r w:rsidRPr="000911CC">
        <w:t>Part Seven: FM spectrum for square wave modulation</w:t>
      </w:r>
    </w:p>
    <w:p w:rsidR="006860A4" w:rsidRPr="006860A4" w:rsidRDefault="006860A4" w:rsidP="006860A4">
      <w:pPr>
        <w:autoSpaceDE w:val="0"/>
        <w:autoSpaceDN w:val="0"/>
        <w:adjustRightInd w:val="0"/>
        <w:spacing w:after="0" w:line="240" w:lineRule="auto"/>
        <w:rPr>
          <w:rFonts w:ascii="Arial" w:eastAsiaTheme="minorHAnsi" w:hAnsi="Arial" w:cs="Arial"/>
          <w:color w:val="000000"/>
          <w:sz w:val="24"/>
          <w:szCs w:val="24"/>
        </w:rPr>
      </w:pPr>
    </w:p>
    <w:p w:rsidR="006860A4" w:rsidRPr="006860A4" w:rsidRDefault="000A5B66" w:rsidP="000A5B66">
      <w:pPr>
        <w:autoSpaceDE w:val="0"/>
        <w:autoSpaceDN w:val="0"/>
        <w:adjustRightInd w:val="0"/>
        <w:spacing w:after="158" w:line="240" w:lineRule="auto"/>
        <w:jc w:val="both"/>
        <w:rPr>
          <w:rFonts w:eastAsiaTheme="minorHAnsi" w:cs="Arial"/>
          <w:color w:val="000000"/>
        </w:rPr>
      </w:pPr>
      <w:r w:rsidRPr="00DC5FE7">
        <w:rPr>
          <w:rFonts w:eastAsiaTheme="minorHAnsi" w:cs="Arial"/>
          <w:color w:val="000000"/>
        </w:rPr>
        <w:t>We U</w:t>
      </w:r>
      <w:r w:rsidR="006860A4" w:rsidRPr="006860A4">
        <w:rPr>
          <w:rFonts w:eastAsiaTheme="minorHAnsi" w:cs="Arial"/>
          <w:color w:val="000000"/>
        </w:rPr>
        <w:t xml:space="preserve">se a square wave signal with </w:t>
      </w:r>
      <w:r w:rsidR="006860A4" w:rsidRPr="006860A4">
        <w:rPr>
          <w:rFonts w:eastAsiaTheme="minorHAnsi" w:cs="Arial"/>
          <w:i/>
          <w:iCs/>
          <w:color w:val="000000"/>
        </w:rPr>
        <w:t>A</w:t>
      </w:r>
      <w:r w:rsidR="006860A4" w:rsidRPr="006860A4">
        <w:rPr>
          <w:rFonts w:eastAsiaTheme="minorHAnsi" w:cs="Arial"/>
          <w:color w:val="000000"/>
          <w:sz w:val="14"/>
          <w:szCs w:val="14"/>
        </w:rPr>
        <w:t xml:space="preserve">M </w:t>
      </w:r>
      <w:r w:rsidR="006860A4" w:rsidRPr="006860A4">
        <w:rPr>
          <w:rFonts w:eastAsiaTheme="minorHAnsi" w:cs="Arial"/>
          <w:color w:val="000000"/>
        </w:rPr>
        <w:t>= 20 V</w:t>
      </w:r>
      <w:r w:rsidR="006860A4" w:rsidRPr="006860A4">
        <w:rPr>
          <w:rFonts w:eastAsiaTheme="minorHAnsi" w:cs="Arial"/>
          <w:i/>
          <w:iCs/>
          <w:color w:val="000000"/>
          <w:sz w:val="14"/>
          <w:szCs w:val="14"/>
        </w:rPr>
        <w:t xml:space="preserve">pp </w:t>
      </w:r>
      <w:r w:rsidRPr="00DC5FE7">
        <w:rPr>
          <w:rFonts w:eastAsiaTheme="minorHAnsi" w:cs="Arial"/>
          <w:color w:val="000000"/>
        </w:rPr>
        <w:t>(</w:t>
      </w:r>
      <w:r w:rsidR="006860A4" w:rsidRPr="006860A4">
        <w:rPr>
          <w:rFonts w:eastAsiaTheme="minorHAnsi" w:cs="Arial"/>
          <w:color w:val="000000"/>
        </w:rPr>
        <w:t>amplitude 10 V, duty cycle 50%</w:t>
      </w:r>
      <w:r w:rsidRPr="00DC5FE7">
        <w:rPr>
          <w:rFonts w:eastAsiaTheme="minorHAnsi" w:cs="Arial"/>
          <w:color w:val="000000"/>
        </w:rPr>
        <w:t>)</w:t>
      </w:r>
      <w:r w:rsidR="006860A4" w:rsidRPr="006860A4">
        <w:rPr>
          <w:rFonts w:eastAsiaTheme="minorHAnsi" w:cs="Arial"/>
          <w:color w:val="000000"/>
        </w:rPr>
        <w:t xml:space="preserve"> and </w:t>
      </w:r>
      <w:r w:rsidR="006860A4" w:rsidRPr="00DC5FE7">
        <w:rPr>
          <w:rFonts w:eastAsiaTheme="minorHAnsi" w:cs="Arial"/>
          <w:i/>
          <w:iCs/>
          <w:color w:val="000000"/>
        </w:rPr>
        <w:t>fm</w:t>
      </w:r>
      <w:r w:rsidR="006860A4" w:rsidRPr="006860A4">
        <w:rPr>
          <w:rFonts w:eastAsiaTheme="minorHAnsi" w:cs="Arial"/>
          <w:color w:val="000000"/>
          <w:sz w:val="14"/>
          <w:szCs w:val="14"/>
        </w:rPr>
        <w:t xml:space="preserve"> </w:t>
      </w:r>
      <w:r w:rsidR="006860A4" w:rsidRPr="006860A4">
        <w:rPr>
          <w:rFonts w:eastAsiaTheme="minorHAnsi" w:cs="Arial"/>
          <w:color w:val="000000"/>
        </w:rPr>
        <w:t xml:space="preserve">= 200 Hz of the function generator as the modulating signal </w:t>
      </w:r>
      <w:proofErr w:type="spellStart"/>
      <w:r w:rsidR="006860A4" w:rsidRPr="006860A4">
        <w:rPr>
          <w:rFonts w:eastAsiaTheme="minorHAnsi" w:cs="Arial"/>
          <w:i/>
          <w:iCs/>
          <w:color w:val="000000"/>
        </w:rPr>
        <w:t>s</w:t>
      </w:r>
      <w:r w:rsidR="006860A4" w:rsidRPr="006860A4">
        <w:rPr>
          <w:rFonts w:eastAsiaTheme="minorHAnsi" w:cs="Arial"/>
          <w:color w:val="000000"/>
          <w:sz w:val="14"/>
          <w:szCs w:val="14"/>
        </w:rPr>
        <w:t>M</w:t>
      </w:r>
      <w:proofErr w:type="spellEnd"/>
      <w:r w:rsidR="006860A4" w:rsidRPr="006860A4">
        <w:rPr>
          <w:rFonts w:eastAsiaTheme="minorHAnsi" w:cs="Arial"/>
          <w:i/>
          <w:iCs/>
          <w:color w:val="000000"/>
        </w:rPr>
        <w:t>(t)</w:t>
      </w:r>
      <w:r w:rsidR="006860A4" w:rsidRPr="006860A4">
        <w:rPr>
          <w:rFonts w:eastAsiaTheme="minorHAnsi" w:cs="Arial"/>
          <w:color w:val="000000"/>
        </w:rPr>
        <w:t xml:space="preserve">. </w:t>
      </w:r>
    </w:p>
    <w:p w:rsidR="006860A4" w:rsidRPr="00DC5FE7" w:rsidRDefault="006860A4" w:rsidP="000A5B66">
      <w:pPr>
        <w:autoSpaceDE w:val="0"/>
        <w:autoSpaceDN w:val="0"/>
        <w:adjustRightInd w:val="0"/>
        <w:spacing w:after="158" w:line="240" w:lineRule="auto"/>
        <w:jc w:val="both"/>
        <w:rPr>
          <w:rFonts w:eastAsiaTheme="minorHAnsi" w:cs="Arial"/>
          <w:color w:val="000000"/>
        </w:rPr>
      </w:pPr>
      <w:r w:rsidRPr="00DC5FE7">
        <w:rPr>
          <w:rFonts w:eastAsiaTheme="minorHAnsi" w:cs="Arial"/>
          <w:color w:val="000000"/>
        </w:rPr>
        <w:t xml:space="preserve">Then we feed </w:t>
      </w:r>
      <w:r w:rsidRPr="006860A4">
        <w:rPr>
          <w:rFonts w:eastAsiaTheme="minorHAnsi" w:cs="Arial"/>
          <w:color w:val="000000"/>
        </w:rPr>
        <w:t xml:space="preserve"> the modulating signal into the input of the FM modulator. </w:t>
      </w:r>
      <w:r w:rsidRPr="00DC5FE7">
        <w:rPr>
          <w:rFonts w:eastAsiaTheme="minorHAnsi" w:cs="Arial"/>
          <w:color w:val="000000"/>
        </w:rPr>
        <w:t>And l</w:t>
      </w:r>
      <w:r w:rsidRPr="006860A4">
        <w:rPr>
          <w:rFonts w:eastAsiaTheme="minorHAnsi" w:cs="Arial"/>
          <w:color w:val="000000"/>
        </w:rPr>
        <w:t xml:space="preserve">oad the CASSY Lab 2 </w:t>
      </w:r>
      <w:r w:rsidRPr="00DC5FE7">
        <w:rPr>
          <w:rFonts w:eastAsiaTheme="minorHAnsi" w:cs="Arial"/>
          <w:color w:val="000000"/>
        </w:rPr>
        <w:t>(</w:t>
      </w:r>
      <w:r w:rsidRPr="006860A4">
        <w:rPr>
          <w:rFonts w:eastAsiaTheme="minorHAnsi" w:cs="Arial"/>
          <w:color w:val="000000"/>
        </w:rPr>
        <w:t xml:space="preserve"> FM_FFT</w:t>
      </w:r>
      <w:r w:rsidRPr="00DC5FE7">
        <w:rPr>
          <w:rFonts w:eastAsiaTheme="minorHAnsi" w:cs="Arial"/>
          <w:color w:val="000000"/>
        </w:rPr>
        <w:t>)</w:t>
      </w:r>
      <w:r w:rsidRPr="006860A4">
        <w:rPr>
          <w:rFonts w:eastAsiaTheme="minorHAnsi" w:cs="Arial"/>
          <w:color w:val="000000"/>
        </w:rPr>
        <w:t xml:space="preserve"> </w:t>
      </w:r>
      <w:r w:rsidRPr="00DC5FE7">
        <w:rPr>
          <w:rFonts w:eastAsiaTheme="minorHAnsi" w:cs="Arial"/>
          <w:color w:val="000000"/>
        </w:rPr>
        <w:t>.</w:t>
      </w:r>
      <w:r w:rsidR="000A5B66" w:rsidRPr="00DC5FE7">
        <w:rPr>
          <w:rFonts w:eastAsiaTheme="minorHAnsi" w:cs="Arial"/>
          <w:color w:val="000000"/>
        </w:rPr>
        <w:t>The graphs of the FM spectrum with fm=200Hz ,500Hz respectively ,are  shown below.</w:t>
      </w:r>
    </w:p>
    <w:p w:rsidR="000A5B66" w:rsidRDefault="000A5B66" w:rsidP="006860A4">
      <w:pPr>
        <w:autoSpaceDE w:val="0"/>
        <w:autoSpaceDN w:val="0"/>
        <w:adjustRightInd w:val="0"/>
        <w:spacing w:after="158" w:line="240" w:lineRule="auto"/>
        <w:jc w:val="both"/>
        <w:rPr>
          <w:rFonts w:ascii="Arial" w:eastAsiaTheme="minorHAnsi" w:hAnsi="Arial" w:cs="Arial"/>
          <w:color w:val="000000"/>
        </w:rPr>
      </w:pPr>
      <w:r w:rsidRPr="000A5B66">
        <w:rPr>
          <w:rFonts w:ascii="Arial" w:eastAsiaTheme="minorHAnsi" w:hAnsi="Arial" w:cs="Arial"/>
          <w:noProof/>
          <w:color w:val="000000"/>
        </w:rPr>
        <w:drawing>
          <wp:inline distT="0" distB="0" distL="0" distR="0">
            <wp:extent cx="5484603" cy="2311879"/>
            <wp:effectExtent l="19050" t="0" r="1797"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5" cstate="print"/>
                    <a:srcRect/>
                    <a:stretch>
                      <a:fillRect/>
                    </a:stretch>
                  </pic:blipFill>
                  <pic:spPr bwMode="auto">
                    <a:xfrm>
                      <a:off x="0" y="0"/>
                      <a:ext cx="5486400" cy="2312636"/>
                    </a:xfrm>
                    <a:prstGeom prst="rect">
                      <a:avLst/>
                    </a:prstGeom>
                    <a:noFill/>
                    <a:ln w="9525">
                      <a:noFill/>
                      <a:miter lim="800000"/>
                      <a:headEnd/>
                      <a:tailEnd/>
                    </a:ln>
                  </pic:spPr>
                </pic:pic>
              </a:graphicData>
            </a:graphic>
          </wp:inline>
        </w:drawing>
      </w:r>
    </w:p>
    <w:p w:rsidR="000A5B66" w:rsidRPr="000A5B66" w:rsidRDefault="000A5B66" w:rsidP="000A5B66">
      <w:pPr>
        <w:autoSpaceDE w:val="0"/>
        <w:autoSpaceDN w:val="0"/>
        <w:adjustRightInd w:val="0"/>
        <w:spacing w:after="158" w:line="240" w:lineRule="auto"/>
        <w:jc w:val="center"/>
        <w:rPr>
          <w:rFonts w:eastAsiaTheme="minorHAnsi" w:cs="Arial"/>
          <w:i/>
          <w:iCs/>
          <w:color w:val="000000"/>
          <w:sz w:val="20"/>
          <w:szCs w:val="20"/>
        </w:rPr>
      </w:pPr>
      <w:r w:rsidRPr="000A5B66">
        <w:rPr>
          <w:rFonts w:eastAsiaTheme="minorHAnsi" w:cs="Arial"/>
          <w:i/>
          <w:iCs/>
          <w:color w:val="000000"/>
          <w:sz w:val="20"/>
          <w:szCs w:val="20"/>
        </w:rPr>
        <w:t>Figure -16- :The FM spectrum (fm=200 Hz).</w:t>
      </w:r>
    </w:p>
    <w:p w:rsidR="000A5B66" w:rsidRPr="000A5B66" w:rsidRDefault="000A5B66" w:rsidP="000A5B66">
      <w:pPr>
        <w:autoSpaceDE w:val="0"/>
        <w:autoSpaceDN w:val="0"/>
        <w:adjustRightInd w:val="0"/>
        <w:spacing w:after="158" w:line="240" w:lineRule="auto"/>
        <w:jc w:val="center"/>
        <w:rPr>
          <w:rFonts w:eastAsiaTheme="minorHAnsi" w:cs="Arial"/>
          <w:i/>
          <w:iCs/>
          <w:color w:val="000000"/>
          <w:sz w:val="20"/>
          <w:szCs w:val="20"/>
        </w:rPr>
      </w:pPr>
    </w:p>
    <w:p w:rsidR="000A5B66" w:rsidRDefault="000A5B66" w:rsidP="006860A4">
      <w:pPr>
        <w:autoSpaceDE w:val="0"/>
        <w:autoSpaceDN w:val="0"/>
        <w:adjustRightInd w:val="0"/>
        <w:spacing w:after="158" w:line="240" w:lineRule="auto"/>
        <w:jc w:val="both"/>
        <w:rPr>
          <w:rFonts w:ascii="Arial" w:eastAsiaTheme="minorHAnsi" w:hAnsi="Arial" w:cs="Arial"/>
          <w:color w:val="000000"/>
        </w:rPr>
      </w:pPr>
      <w:r w:rsidRPr="000A5B66">
        <w:rPr>
          <w:rFonts w:ascii="Arial" w:eastAsiaTheme="minorHAnsi" w:hAnsi="Arial" w:cs="Arial"/>
          <w:noProof/>
          <w:color w:val="000000"/>
        </w:rPr>
        <w:drawing>
          <wp:inline distT="0" distB="0" distL="0" distR="0">
            <wp:extent cx="5482573" cy="2219325"/>
            <wp:effectExtent l="19050" t="0" r="3827"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6" cstate="print"/>
                    <a:srcRect/>
                    <a:stretch>
                      <a:fillRect/>
                    </a:stretch>
                  </pic:blipFill>
                  <pic:spPr bwMode="auto">
                    <a:xfrm>
                      <a:off x="0" y="0"/>
                      <a:ext cx="5486400" cy="2220874"/>
                    </a:xfrm>
                    <a:prstGeom prst="rect">
                      <a:avLst/>
                    </a:prstGeom>
                    <a:noFill/>
                    <a:ln w="9525">
                      <a:noFill/>
                      <a:miter lim="800000"/>
                      <a:headEnd/>
                      <a:tailEnd/>
                    </a:ln>
                  </pic:spPr>
                </pic:pic>
              </a:graphicData>
            </a:graphic>
          </wp:inline>
        </w:drawing>
      </w:r>
    </w:p>
    <w:p w:rsidR="000A5B66" w:rsidRPr="000A5B66" w:rsidRDefault="000A5B66" w:rsidP="000A5B66">
      <w:pPr>
        <w:autoSpaceDE w:val="0"/>
        <w:autoSpaceDN w:val="0"/>
        <w:adjustRightInd w:val="0"/>
        <w:spacing w:after="158" w:line="240" w:lineRule="auto"/>
        <w:jc w:val="center"/>
        <w:rPr>
          <w:rFonts w:eastAsiaTheme="minorHAnsi" w:cs="Arial"/>
          <w:i/>
          <w:iCs/>
          <w:color w:val="000000"/>
          <w:sz w:val="20"/>
          <w:szCs w:val="20"/>
        </w:rPr>
      </w:pPr>
      <w:r w:rsidRPr="000A5B66">
        <w:rPr>
          <w:rFonts w:eastAsiaTheme="minorHAnsi" w:cs="Arial"/>
          <w:i/>
          <w:iCs/>
          <w:color w:val="000000"/>
          <w:sz w:val="20"/>
          <w:szCs w:val="20"/>
        </w:rPr>
        <w:t>Figure -16- :The FM spectrum (fm=</w:t>
      </w:r>
      <w:r>
        <w:rPr>
          <w:rFonts w:eastAsiaTheme="minorHAnsi" w:cs="Arial"/>
          <w:i/>
          <w:iCs/>
          <w:color w:val="000000"/>
          <w:sz w:val="20"/>
          <w:szCs w:val="20"/>
        </w:rPr>
        <w:t>5</w:t>
      </w:r>
      <w:r w:rsidRPr="000A5B66">
        <w:rPr>
          <w:rFonts w:eastAsiaTheme="minorHAnsi" w:cs="Arial"/>
          <w:i/>
          <w:iCs/>
          <w:color w:val="000000"/>
          <w:sz w:val="20"/>
          <w:szCs w:val="20"/>
        </w:rPr>
        <w:t>00 Hz).</w:t>
      </w:r>
    </w:p>
    <w:p w:rsidR="000A5B66" w:rsidRDefault="00DC5FE7" w:rsidP="00DC5FE7">
      <w:pPr>
        <w:autoSpaceDE w:val="0"/>
        <w:autoSpaceDN w:val="0"/>
        <w:adjustRightInd w:val="0"/>
        <w:spacing w:after="158" w:line="240" w:lineRule="auto"/>
        <w:jc w:val="both"/>
        <w:rPr>
          <w:rFonts w:eastAsiaTheme="minorHAnsi" w:cs="Arial"/>
          <w:color w:val="000000"/>
        </w:rPr>
      </w:pPr>
      <w:r w:rsidRPr="00DC5FE7">
        <w:rPr>
          <w:rFonts w:eastAsiaTheme="minorHAnsi" w:cs="Arial"/>
          <w:color w:val="000000"/>
        </w:rPr>
        <w:lastRenderedPageBreak/>
        <w:t xml:space="preserve">From the previous figures ,we can obtain that when we increase the frequency fm ,the distance between pulses increase too. And also the fm affected on the Bandwidth  ,as we increase fm ,the bandwidth increase </w:t>
      </w:r>
      <w:r>
        <w:rPr>
          <w:rFonts w:eastAsiaTheme="minorHAnsi" w:cs="Arial"/>
          <w:color w:val="000000"/>
        </w:rPr>
        <w:t>since</w:t>
      </w:r>
    </w:p>
    <w:p w:rsidR="0025179C" w:rsidRDefault="00DC5FE7" w:rsidP="00DC5FE7">
      <w:pPr>
        <w:spacing w:before="100" w:beforeAutospacing="1" w:after="100" w:afterAutospacing="1" w:line="240" w:lineRule="auto"/>
        <w:rPr>
          <w:i/>
          <w:iCs/>
        </w:rPr>
      </w:pPr>
      <w:r>
        <w:rPr>
          <w:rFonts w:eastAsiaTheme="minorHAnsi" w:cs="Arial"/>
          <w:color w:val="000000"/>
        </w:rPr>
        <w:t xml:space="preserve">BW </w:t>
      </w:r>
      <w:r w:rsidRPr="005230D1">
        <w:rPr>
          <w:rFonts w:eastAsia="Times New Roman" w:cs="Andalus"/>
          <w:i/>
          <w:iCs/>
          <w:color w:val="000000"/>
        </w:rPr>
        <w:t>= 2 (</w:t>
      </w:r>
      <w:r w:rsidRPr="00992BA7">
        <w:rPr>
          <w:sz w:val="28"/>
          <w:szCs w:val="28"/>
        </w:rPr>
        <w:t>η</w:t>
      </w:r>
      <w:r w:rsidRPr="005230D1">
        <w:rPr>
          <w:rFonts w:eastAsia="Times New Roman" w:cs="Andalus"/>
          <w:i/>
          <w:iCs/>
          <w:color w:val="000000"/>
        </w:rPr>
        <w:t> + 1 ) f</w:t>
      </w:r>
      <w:r w:rsidRPr="005230D1">
        <w:rPr>
          <w:rFonts w:eastAsia="Times New Roman" w:cs="Andalus"/>
          <w:i/>
          <w:iCs/>
          <w:color w:val="000000"/>
          <w:vertAlign w:val="subscript"/>
        </w:rPr>
        <w:t>m</w:t>
      </w:r>
      <w:r>
        <w:rPr>
          <w:rFonts w:eastAsia="Times New Roman" w:cs="Andalus"/>
          <w:i/>
          <w:iCs/>
          <w:color w:val="000000"/>
          <w:vertAlign w:val="subscript"/>
        </w:rPr>
        <w:t xml:space="preserve"> </w:t>
      </w:r>
      <w:r>
        <w:rPr>
          <w:rFonts w:eastAsia="Times New Roman" w:cs="Andalus"/>
          <w:i/>
          <w:iCs/>
          <w:color w:val="000000"/>
        </w:rPr>
        <w:t xml:space="preserve">,where </w:t>
      </w:r>
      <w:r w:rsidRPr="00992BA7">
        <w:rPr>
          <w:sz w:val="28"/>
          <w:szCs w:val="28"/>
        </w:rPr>
        <w:t>η</w:t>
      </w:r>
      <w:r>
        <w:rPr>
          <w:sz w:val="28"/>
          <w:szCs w:val="28"/>
        </w:rPr>
        <w:t xml:space="preserve"> </w:t>
      </w:r>
      <w:r w:rsidRPr="00DC5FE7">
        <w:rPr>
          <w:i/>
          <w:iCs/>
        </w:rPr>
        <w:t>is the modulation index .</w:t>
      </w:r>
    </w:p>
    <w:p w:rsidR="00DC5FE7" w:rsidRPr="00DC5FE7" w:rsidRDefault="00012670" w:rsidP="00DC5FE7">
      <w:pPr>
        <w:pStyle w:val="Title"/>
        <w:rPr>
          <w:sz w:val="36"/>
          <w:szCs w:val="36"/>
        </w:rPr>
      </w:pPr>
      <w:r w:rsidRPr="00807BC6">
        <w:rPr>
          <w:sz w:val="36"/>
          <w:szCs w:val="36"/>
        </w:rPr>
        <w:t>Questions</w:t>
      </w:r>
    </w:p>
    <w:p w:rsidR="00DC5FE7" w:rsidRDefault="00DC5FE7" w:rsidP="00DC5FE7">
      <w:pPr>
        <w:pStyle w:val="Default"/>
        <w:spacing w:after="135"/>
        <w:rPr>
          <w:sz w:val="22"/>
          <w:szCs w:val="22"/>
        </w:rPr>
      </w:pPr>
      <w:r>
        <w:rPr>
          <w:sz w:val="23"/>
          <w:szCs w:val="23"/>
        </w:rPr>
        <w:t xml:space="preserve">Q.1. </w:t>
      </w:r>
      <w:r>
        <w:rPr>
          <w:sz w:val="22"/>
          <w:szCs w:val="22"/>
        </w:rPr>
        <w:t xml:space="preserve">Which carrier parameters can be used for angle modulation? </w:t>
      </w:r>
    </w:p>
    <w:p w:rsidR="006247CD" w:rsidRDefault="006247CD" w:rsidP="00DC5FE7">
      <w:pPr>
        <w:pStyle w:val="Default"/>
        <w:spacing w:after="135"/>
        <w:rPr>
          <w:sz w:val="22"/>
          <w:szCs w:val="22"/>
        </w:rPr>
      </w:pPr>
    </w:p>
    <w:p w:rsidR="00DC5FE7" w:rsidRDefault="00DC5FE7" w:rsidP="00DC5FE7">
      <w:pPr>
        <w:pStyle w:val="Default"/>
        <w:spacing w:after="135"/>
        <w:rPr>
          <w:sz w:val="22"/>
          <w:szCs w:val="22"/>
        </w:rPr>
      </w:pPr>
      <w:r>
        <w:rPr>
          <w:sz w:val="23"/>
          <w:szCs w:val="23"/>
        </w:rPr>
        <w:t xml:space="preserve">Q.2. </w:t>
      </w:r>
      <w:r>
        <w:rPr>
          <w:sz w:val="22"/>
          <w:szCs w:val="22"/>
        </w:rPr>
        <w:t xml:space="preserve">Which angle modulation method is least affected by noise? Why? </w:t>
      </w:r>
    </w:p>
    <w:p w:rsidR="00DC5FE7" w:rsidRDefault="00DC5FE7" w:rsidP="00DC5FE7">
      <w:pPr>
        <w:pStyle w:val="Default"/>
        <w:rPr>
          <w:sz w:val="22"/>
          <w:szCs w:val="22"/>
        </w:rPr>
      </w:pPr>
      <w:r>
        <w:rPr>
          <w:sz w:val="23"/>
          <w:szCs w:val="23"/>
        </w:rPr>
        <w:t xml:space="preserve">Q.3. </w:t>
      </w:r>
      <w:r>
        <w:rPr>
          <w:sz w:val="22"/>
          <w:szCs w:val="22"/>
        </w:rPr>
        <w:t xml:space="preserve">What does </w:t>
      </w:r>
      <w:proofErr w:type="spellStart"/>
      <w:r>
        <w:rPr>
          <w:sz w:val="22"/>
          <w:szCs w:val="22"/>
        </w:rPr>
        <w:t>preemphasis</w:t>
      </w:r>
      <w:proofErr w:type="spellEnd"/>
      <w:r>
        <w:rPr>
          <w:sz w:val="22"/>
          <w:szCs w:val="22"/>
        </w:rPr>
        <w:t xml:space="preserve"> mean? </w:t>
      </w:r>
    </w:p>
    <w:p w:rsidR="006247CD" w:rsidRPr="006247CD" w:rsidRDefault="006247CD" w:rsidP="006247CD">
      <w:pPr>
        <w:pStyle w:val="Default"/>
        <w:spacing w:after="135"/>
        <w:rPr>
          <w:rFonts w:asciiTheme="minorHAnsi" w:hAnsiTheme="minorHAnsi" w:cs="Arial"/>
          <w:color w:val="000000" w:themeColor="text1"/>
          <w:sz w:val="22"/>
          <w:szCs w:val="22"/>
          <w:shd w:val="clear" w:color="auto" w:fill="FFFFFF"/>
        </w:rPr>
      </w:pPr>
      <w:r w:rsidRPr="006247CD">
        <w:rPr>
          <w:rFonts w:asciiTheme="minorHAnsi" w:hAnsiTheme="minorHAnsi" w:cs="Arial"/>
          <w:color w:val="000000" w:themeColor="text1"/>
          <w:sz w:val="22"/>
          <w:szCs w:val="22"/>
          <w:shd w:val="clear" w:color="auto" w:fill="FFFFFF"/>
        </w:rPr>
        <w:t>Increasing the amplitude of high frequency baseband signals in the FM modulator (transmitter) must be compensated for in the FM demodulator (receiver) otherwise the signal would sound quite tinny (too much treble).</w:t>
      </w:r>
    </w:p>
    <w:p w:rsidR="006247CD" w:rsidRPr="006247CD" w:rsidRDefault="006247CD" w:rsidP="006247CD">
      <w:pPr>
        <w:pStyle w:val="Default"/>
        <w:spacing w:after="135"/>
        <w:rPr>
          <w:rFonts w:asciiTheme="minorHAnsi" w:hAnsiTheme="minorHAnsi" w:cs="Arial"/>
          <w:color w:val="000000" w:themeColor="text1"/>
          <w:sz w:val="22"/>
          <w:szCs w:val="22"/>
          <w:shd w:val="clear" w:color="auto" w:fill="FFFFFF"/>
        </w:rPr>
      </w:pPr>
      <w:r w:rsidRPr="006247CD">
        <w:rPr>
          <w:rFonts w:asciiTheme="minorHAnsi" w:hAnsiTheme="minorHAnsi" w:cs="Arial"/>
          <w:color w:val="000000" w:themeColor="text1"/>
          <w:sz w:val="22"/>
          <w:szCs w:val="22"/>
          <w:shd w:val="clear" w:color="auto" w:fill="FFFFFF"/>
        </w:rPr>
        <w:t>The magnitude of the pre-emphasis response is defined by:</w:t>
      </w:r>
    </w:p>
    <w:p w:rsidR="006247CD" w:rsidRDefault="006247CD" w:rsidP="00DC5FE7">
      <w:pPr>
        <w:pStyle w:val="Default"/>
        <w:rPr>
          <w:sz w:val="22"/>
          <w:szCs w:val="22"/>
        </w:rPr>
      </w:pPr>
      <w:r w:rsidRPr="006247CD">
        <w:rPr>
          <w:sz w:val="22"/>
          <w:szCs w:val="22"/>
        </w:rPr>
        <w:drawing>
          <wp:inline distT="0" distB="0" distL="0" distR="0">
            <wp:extent cx="2247900" cy="847725"/>
            <wp:effectExtent l="19050" t="0" r="0" b="0"/>
            <wp:docPr id="21"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cstate="print"/>
                    <a:srcRect/>
                    <a:stretch>
                      <a:fillRect/>
                    </a:stretch>
                  </pic:blipFill>
                  <pic:spPr bwMode="auto">
                    <a:xfrm>
                      <a:off x="0" y="0"/>
                      <a:ext cx="2247900" cy="847725"/>
                    </a:xfrm>
                    <a:prstGeom prst="rect">
                      <a:avLst/>
                    </a:prstGeom>
                    <a:noFill/>
                    <a:ln w="9525">
                      <a:noFill/>
                      <a:miter lim="800000"/>
                      <a:headEnd/>
                      <a:tailEnd/>
                    </a:ln>
                  </pic:spPr>
                </pic:pic>
              </a:graphicData>
            </a:graphic>
          </wp:inline>
        </w:drawing>
      </w:r>
    </w:p>
    <w:p w:rsidR="00807BC6" w:rsidRPr="00807BC6" w:rsidRDefault="00807BC6" w:rsidP="00807BC6">
      <w:pPr>
        <w:rPr>
          <w:sz w:val="14"/>
          <w:szCs w:val="14"/>
        </w:rPr>
      </w:pPr>
    </w:p>
    <w:p w:rsidR="00012670" w:rsidRPr="00807BC6" w:rsidRDefault="00012670" w:rsidP="00807BC6">
      <w:pPr>
        <w:pStyle w:val="Title"/>
        <w:rPr>
          <w:b/>
          <w:bCs/>
          <w:sz w:val="36"/>
          <w:szCs w:val="36"/>
        </w:rPr>
      </w:pPr>
      <w:r w:rsidRPr="00807BC6">
        <w:rPr>
          <w:sz w:val="36"/>
          <w:szCs w:val="36"/>
        </w:rPr>
        <w:t>Conclusion</w:t>
      </w:r>
    </w:p>
    <w:p w:rsidR="001E0080" w:rsidRDefault="001E0080" w:rsidP="00807BC6">
      <w:pPr>
        <w:pStyle w:val="Title"/>
        <w:rPr>
          <w:sz w:val="12"/>
          <w:szCs w:val="12"/>
        </w:rPr>
      </w:pPr>
    </w:p>
    <w:p w:rsidR="00A47095" w:rsidRDefault="00CE20E6" w:rsidP="00CE20E6">
      <w:pPr>
        <w:rPr>
          <w:rFonts w:eastAsia="Times New Roman" w:cs="Andalus"/>
          <w:color w:val="000000"/>
        </w:rPr>
      </w:pPr>
      <w:r w:rsidRPr="00CE20E6">
        <w:rPr>
          <w:rFonts w:eastAsia="Times New Roman" w:cs="Andalus"/>
          <w:color w:val="000000"/>
        </w:rPr>
        <w:t>Frequency Modulation (FM) is an important modulation scheme both because of its widespread commercial use, and because of its simplicity.</w:t>
      </w:r>
      <w:r>
        <w:rPr>
          <w:rFonts w:eastAsia="Times New Roman" w:cs="Andalus"/>
          <w:color w:val="000000"/>
        </w:rPr>
        <w:t xml:space="preserve"> </w:t>
      </w:r>
      <w:r w:rsidR="00A47095" w:rsidRPr="00A47095">
        <w:rPr>
          <w:rFonts w:eastAsia="Times New Roman" w:cs="Andalus"/>
          <w:color w:val="000000"/>
        </w:rPr>
        <w:t>In FM signals, because of the considerable side-bands produced, the efficiency is generally high. Recall</w:t>
      </w:r>
      <w:r w:rsidR="003268B8">
        <w:rPr>
          <w:rFonts w:eastAsia="Times New Roman" w:cs="Andalus"/>
          <w:color w:val="000000"/>
        </w:rPr>
        <w:t xml:space="preserve"> (for example)</w:t>
      </w:r>
      <w:r w:rsidR="00A47095" w:rsidRPr="00A47095">
        <w:rPr>
          <w:rFonts w:eastAsia="Times New Roman" w:cs="Andalus"/>
          <w:color w:val="000000"/>
        </w:rPr>
        <w:t xml:space="preserve"> that conventional AM is limited to about 33 % efficiency to prevent distortion in the receiver when the modul</w:t>
      </w:r>
      <w:r w:rsidR="003268B8">
        <w:rPr>
          <w:rFonts w:eastAsia="Times New Roman" w:cs="Andalus"/>
          <w:color w:val="000000"/>
        </w:rPr>
        <w:t>ation index was greater than 1.</w:t>
      </w:r>
    </w:p>
    <w:p w:rsidR="003268B8" w:rsidRPr="003268B8" w:rsidRDefault="003268B8" w:rsidP="00CE20E6">
      <w:pPr>
        <w:rPr>
          <w:b/>
          <w:bCs/>
        </w:rPr>
      </w:pPr>
      <w:r w:rsidRPr="000715D7">
        <w:rPr>
          <w:rFonts w:eastAsia="Times New Roman" w:cs="Andalus"/>
          <w:color w:val="000000"/>
        </w:rPr>
        <w:t>The bandwidth of an FM signal has a more complicated dependency than in the AM case (recall, the bandwidth of AM signals depend only on the maximum modulation frequency). In FM, both the modulation index and the modulating frequency affect the bandwidth. As the information is made stronger, the bandwidth also grows.</w:t>
      </w:r>
      <w:r>
        <w:rPr>
          <w:rFonts w:eastAsia="Times New Roman" w:cs="Andalus"/>
          <w:color w:val="000000"/>
        </w:rPr>
        <w:t xml:space="preserve"> </w:t>
      </w:r>
      <w:r w:rsidRPr="005230D1">
        <w:rPr>
          <w:rFonts w:eastAsia="Times New Roman" w:cs="Andalus"/>
          <w:color w:val="000000"/>
        </w:rPr>
        <w:t>In FM signals, the efficiency and bandwidth both depend on both the maximum modulating frequency and the modulation index.</w:t>
      </w:r>
      <w:r>
        <w:rPr>
          <w:rFonts w:eastAsia="Times New Roman" w:cs="Andalus"/>
          <w:color w:val="000000"/>
        </w:rPr>
        <w:t xml:space="preserve"> </w:t>
      </w:r>
      <w:r w:rsidRPr="005230D1">
        <w:rPr>
          <w:rFonts w:eastAsia="Times New Roman" w:cs="Andalus"/>
          <w:color w:val="000000"/>
        </w:rPr>
        <w:t>Compared to AM, the FM signal has a higher efficiency, a larger bandwidth and better immunity to noise.</w:t>
      </w:r>
    </w:p>
    <w:p w:rsidR="00A47095" w:rsidRPr="00A47095" w:rsidRDefault="00A47095" w:rsidP="003268B8">
      <w:pPr>
        <w:spacing w:before="100" w:beforeAutospacing="1" w:after="100" w:afterAutospacing="1" w:line="240" w:lineRule="auto"/>
        <w:jc w:val="both"/>
        <w:rPr>
          <w:rFonts w:eastAsia="Times New Roman" w:cs="Andalus"/>
          <w:color w:val="000000"/>
        </w:rPr>
      </w:pPr>
      <w:r w:rsidRPr="00A47095">
        <w:rPr>
          <w:rFonts w:eastAsia="Times New Roman" w:cs="Andalus"/>
          <w:color w:val="000000"/>
        </w:rPr>
        <w:t xml:space="preserve">The side-band structure is fairly complicated, but it is safe to say that the efficiency is generally improved by making the modulation index larger (as it should be). But if </w:t>
      </w:r>
      <w:r w:rsidR="003268B8">
        <w:rPr>
          <w:rFonts w:eastAsia="Times New Roman" w:cs="Andalus"/>
          <w:color w:val="000000"/>
        </w:rPr>
        <w:t>we</w:t>
      </w:r>
      <w:r w:rsidRPr="00A47095">
        <w:rPr>
          <w:rFonts w:eastAsia="Times New Roman" w:cs="Andalus"/>
          <w:color w:val="000000"/>
        </w:rPr>
        <w:t xml:space="preserve"> make the modulation index larger, so make the bandwidth larger </w:t>
      </w:r>
      <w:r w:rsidR="003268B8">
        <w:rPr>
          <w:rFonts w:eastAsia="Times New Roman" w:cs="Andalus"/>
          <w:color w:val="000000"/>
        </w:rPr>
        <w:t>,</w:t>
      </w:r>
      <w:r w:rsidRPr="00A47095">
        <w:rPr>
          <w:rFonts w:eastAsia="Times New Roman" w:cs="Andalus"/>
          <w:color w:val="000000"/>
        </w:rPr>
        <w:t xml:space="preserve"> which has its disadvantages. As is </w:t>
      </w:r>
      <w:r w:rsidRPr="00A47095">
        <w:rPr>
          <w:rFonts w:eastAsia="Times New Roman" w:cs="Andalus"/>
          <w:color w:val="000000"/>
        </w:rPr>
        <w:lastRenderedPageBreak/>
        <w:t>typical in engineering, a compromise between efficiency and performance is struck. The modulation index is normally limited to a value between 1 and 5, depending on the application.</w:t>
      </w:r>
    </w:p>
    <w:p w:rsidR="00DC5FE7" w:rsidRDefault="00A47095" w:rsidP="00A47095">
      <w:pPr>
        <w:jc w:val="both"/>
        <w:rPr>
          <w:rFonts w:eastAsia="Times New Roman" w:cs="Andalus"/>
          <w:color w:val="000000"/>
        </w:rPr>
      </w:pPr>
      <w:r w:rsidRPr="00A47095">
        <w:rPr>
          <w:rFonts w:eastAsia="Times New Roman" w:cs="Andalus"/>
          <w:color w:val="000000"/>
        </w:rPr>
        <w:t>there is virtually no interference picked up in the FM receiver. FM is sometimes called "static free, " referring to its superior immunity to random noise.</w:t>
      </w:r>
    </w:p>
    <w:p w:rsidR="003268B8" w:rsidRDefault="003268B8" w:rsidP="00A47095">
      <w:pPr>
        <w:jc w:val="both"/>
        <w:rPr>
          <w:rFonts w:eastAsia="Times New Roman" w:cs="Andalus"/>
          <w:color w:val="000000"/>
        </w:rPr>
      </w:pPr>
    </w:p>
    <w:sectPr w:rsidR="003268B8" w:rsidSect="001E0080">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altName w:val="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Cambria">
    <w:altName w:val="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Andalus">
    <w:panose1 w:val="02020603050405020304"/>
    <w:charset w:val="00"/>
    <w:family w:val="roman"/>
    <w:pitch w:val="variable"/>
    <w:sig w:usb0="00002003" w:usb1="80000000" w:usb2="00000008" w:usb3="00000000" w:csb0="0000004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3863AA"/>
    <w:multiLevelType w:val="multilevel"/>
    <w:tmpl w:val="63566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0B700E9"/>
    <w:multiLevelType w:val="multilevel"/>
    <w:tmpl w:val="3E023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81B762A"/>
    <w:multiLevelType w:val="hybridMultilevel"/>
    <w:tmpl w:val="19DE99C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6FBF3F97"/>
    <w:multiLevelType w:val="hybridMultilevel"/>
    <w:tmpl w:val="98429712"/>
    <w:lvl w:ilvl="0" w:tplc="4222879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701D4E4E"/>
    <w:multiLevelType w:val="hybridMultilevel"/>
    <w:tmpl w:val="AD9A5AAE"/>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727426C8"/>
    <w:multiLevelType w:val="hybridMultilevel"/>
    <w:tmpl w:val="B0C40628"/>
    <w:lvl w:ilvl="0" w:tplc="4222879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DB6104F"/>
    <w:multiLevelType w:val="hybridMultilevel"/>
    <w:tmpl w:val="B12A2D6E"/>
    <w:lvl w:ilvl="0" w:tplc="4222879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5"/>
  </w:num>
  <w:num w:numId="6">
    <w:abstractNumId w:val="6"/>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defaultTabStop w:val="720"/>
  <w:characterSpacingControl w:val="doNotCompress"/>
  <w:compat/>
  <w:rsids>
    <w:rsidRoot w:val="00012670"/>
    <w:rsid w:val="00012670"/>
    <w:rsid w:val="000243B9"/>
    <w:rsid w:val="000715D7"/>
    <w:rsid w:val="000911CC"/>
    <w:rsid w:val="000A5B66"/>
    <w:rsid w:val="00142575"/>
    <w:rsid w:val="001608B5"/>
    <w:rsid w:val="001E0080"/>
    <w:rsid w:val="0025179C"/>
    <w:rsid w:val="00253AFF"/>
    <w:rsid w:val="002644D0"/>
    <w:rsid w:val="002B2557"/>
    <w:rsid w:val="002B46DC"/>
    <w:rsid w:val="00307C90"/>
    <w:rsid w:val="0031720C"/>
    <w:rsid w:val="003268B8"/>
    <w:rsid w:val="003677ED"/>
    <w:rsid w:val="00370588"/>
    <w:rsid w:val="00391A0F"/>
    <w:rsid w:val="003D2A3C"/>
    <w:rsid w:val="003D46E0"/>
    <w:rsid w:val="0042259D"/>
    <w:rsid w:val="00490DB2"/>
    <w:rsid w:val="004975F3"/>
    <w:rsid w:val="004C4EEE"/>
    <w:rsid w:val="005230D1"/>
    <w:rsid w:val="00545E4E"/>
    <w:rsid w:val="00580E58"/>
    <w:rsid w:val="006247CD"/>
    <w:rsid w:val="006848C2"/>
    <w:rsid w:val="006860A4"/>
    <w:rsid w:val="00693685"/>
    <w:rsid w:val="006F01C8"/>
    <w:rsid w:val="006F5DF8"/>
    <w:rsid w:val="00754C82"/>
    <w:rsid w:val="007A1D12"/>
    <w:rsid w:val="007E7C8A"/>
    <w:rsid w:val="00807BC6"/>
    <w:rsid w:val="008875B2"/>
    <w:rsid w:val="00936319"/>
    <w:rsid w:val="009432D4"/>
    <w:rsid w:val="00992BA7"/>
    <w:rsid w:val="00A45841"/>
    <w:rsid w:val="00A47095"/>
    <w:rsid w:val="00A77EA2"/>
    <w:rsid w:val="00A91184"/>
    <w:rsid w:val="00B441FC"/>
    <w:rsid w:val="00C32F29"/>
    <w:rsid w:val="00C3744D"/>
    <w:rsid w:val="00C5697F"/>
    <w:rsid w:val="00C65BDF"/>
    <w:rsid w:val="00C864D6"/>
    <w:rsid w:val="00CE20E6"/>
    <w:rsid w:val="00D8631C"/>
    <w:rsid w:val="00D966C0"/>
    <w:rsid w:val="00DB771C"/>
    <w:rsid w:val="00DC1886"/>
    <w:rsid w:val="00DC5FE7"/>
    <w:rsid w:val="00F00C0D"/>
    <w:rsid w:val="00F1411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2670"/>
    <w:rPr>
      <w:rFonts w:eastAsiaTheme="minorEastAsia"/>
    </w:rPr>
  </w:style>
  <w:style w:type="paragraph" w:styleId="Heading1">
    <w:name w:val="heading 1"/>
    <w:basedOn w:val="Normal"/>
    <w:next w:val="Normal"/>
    <w:link w:val="Heading1Char"/>
    <w:uiPriority w:val="9"/>
    <w:qFormat/>
    <w:rsid w:val="0001267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B255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91A0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391A0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2670"/>
    <w:rPr>
      <w:rFonts w:asciiTheme="majorHAnsi" w:eastAsiaTheme="majorEastAsia" w:hAnsiTheme="majorHAnsi" w:cstheme="majorBidi"/>
      <w:b/>
      <w:bCs/>
      <w:color w:val="365F91" w:themeColor="accent1" w:themeShade="BF"/>
      <w:sz w:val="28"/>
      <w:szCs w:val="28"/>
    </w:rPr>
  </w:style>
  <w:style w:type="paragraph" w:styleId="PlainText">
    <w:name w:val="Plain Text"/>
    <w:basedOn w:val="Normal"/>
    <w:link w:val="PlainTextChar"/>
    <w:uiPriority w:val="99"/>
    <w:unhideWhenUsed/>
    <w:rsid w:val="00012670"/>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012670"/>
    <w:rPr>
      <w:rFonts w:ascii="Consolas" w:hAnsi="Consolas"/>
      <w:sz w:val="21"/>
      <w:szCs w:val="21"/>
    </w:rPr>
  </w:style>
  <w:style w:type="paragraph" w:customStyle="1" w:styleId="Default">
    <w:name w:val="Default"/>
    <w:rsid w:val="001608B5"/>
    <w:pPr>
      <w:autoSpaceDE w:val="0"/>
      <w:autoSpaceDN w:val="0"/>
      <w:adjustRightInd w:val="0"/>
      <w:spacing w:after="0" w:line="240" w:lineRule="auto"/>
    </w:pPr>
    <w:rPr>
      <w:rFonts w:ascii="Cambria" w:hAnsi="Cambria" w:cs="Cambria"/>
      <w:color w:val="000000"/>
      <w:sz w:val="24"/>
      <w:szCs w:val="24"/>
    </w:rPr>
  </w:style>
  <w:style w:type="character" w:styleId="SubtleEmphasis">
    <w:name w:val="Subtle Emphasis"/>
    <w:uiPriority w:val="19"/>
    <w:qFormat/>
    <w:rsid w:val="001608B5"/>
    <w:rPr>
      <w:i/>
      <w:iCs/>
    </w:rPr>
  </w:style>
  <w:style w:type="paragraph" w:styleId="ListParagraph">
    <w:name w:val="List Paragraph"/>
    <w:basedOn w:val="Normal"/>
    <w:uiPriority w:val="34"/>
    <w:qFormat/>
    <w:rsid w:val="00253AFF"/>
    <w:pPr>
      <w:ind w:left="720"/>
      <w:contextualSpacing/>
    </w:pPr>
  </w:style>
  <w:style w:type="character" w:customStyle="1" w:styleId="Heading2Char">
    <w:name w:val="Heading 2 Char"/>
    <w:basedOn w:val="DefaultParagraphFont"/>
    <w:link w:val="Heading2"/>
    <w:uiPriority w:val="9"/>
    <w:rsid w:val="002B2557"/>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2517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179C"/>
    <w:rPr>
      <w:rFonts w:ascii="Tahoma" w:eastAsiaTheme="minorEastAsia" w:hAnsi="Tahoma" w:cs="Tahoma"/>
      <w:sz w:val="16"/>
      <w:szCs w:val="16"/>
    </w:rPr>
  </w:style>
  <w:style w:type="table" w:styleId="TableGrid">
    <w:name w:val="Table Grid"/>
    <w:basedOn w:val="TableNormal"/>
    <w:uiPriority w:val="59"/>
    <w:rsid w:val="002517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4">
    <w:name w:val="Light List Accent 4"/>
    <w:basedOn w:val="TableNormal"/>
    <w:uiPriority w:val="61"/>
    <w:rsid w:val="0025179C"/>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Grid-Accent11">
    <w:name w:val="Light Grid - Accent 11"/>
    <w:basedOn w:val="TableNormal"/>
    <w:uiPriority w:val="62"/>
    <w:rsid w:val="00807BC6"/>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Title">
    <w:name w:val="Title"/>
    <w:basedOn w:val="Normal"/>
    <w:next w:val="Normal"/>
    <w:link w:val="TitleChar"/>
    <w:uiPriority w:val="10"/>
    <w:qFormat/>
    <w:rsid w:val="00807BC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07BC6"/>
    <w:rPr>
      <w:rFonts w:asciiTheme="majorHAnsi" w:eastAsiaTheme="majorEastAsia" w:hAnsiTheme="majorHAnsi" w:cstheme="majorBidi"/>
      <w:color w:val="17365D" w:themeColor="text2" w:themeShade="BF"/>
      <w:spacing w:val="5"/>
      <w:kern w:val="28"/>
      <w:sz w:val="52"/>
      <w:szCs w:val="52"/>
    </w:rPr>
  </w:style>
  <w:style w:type="character" w:customStyle="1" w:styleId="Heading3Char">
    <w:name w:val="Heading 3 Char"/>
    <w:basedOn w:val="DefaultParagraphFont"/>
    <w:link w:val="Heading3"/>
    <w:uiPriority w:val="9"/>
    <w:rsid w:val="00391A0F"/>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391A0F"/>
    <w:rPr>
      <w:rFonts w:asciiTheme="majorHAnsi" w:eastAsiaTheme="majorEastAsia" w:hAnsiTheme="majorHAnsi" w:cstheme="majorBidi"/>
      <w:b/>
      <w:bCs/>
      <w:i/>
      <w:iCs/>
      <w:color w:val="4F81BD" w:themeColor="accent1"/>
    </w:rPr>
  </w:style>
  <w:style w:type="character" w:customStyle="1" w:styleId="apple-converted-space">
    <w:name w:val="apple-converted-space"/>
    <w:basedOn w:val="DefaultParagraphFont"/>
    <w:rsid w:val="00CE20E6"/>
  </w:style>
</w:styles>
</file>

<file path=word/webSettings.xml><?xml version="1.0" encoding="utf-8"?>
<w:webSettings xmlns:r="http://schemas.openxmlformats.org/officeDocument/2006/relationships" xmlns:w="http://schemas.openxmlformats.org/wordprocessingml/2006/main">
  <w:divs>
    <w:div w:id="1125612452">
      <w:bodyDiv w:val="1"/>
      <w:marLeft w:val="0"/>
      <w:marRight w:val="0"/>
      <w:marTop w:val="0"/>
      <w:marBottom w:val="0"/>
      <w:divBdr>
        <w:top w:val="none" w:sz="0" w:space="0" w:color="auto"/>
        <w:left w:val="none" w:sz="0" w:space="0" w:color="auto"/>
        <w:bottom w:val="none" w:sz="0" w:space="0" w:color="auto"/>
        <w:right w:val="none" w:sz="0" w:space="0" w:color="auto"/>
      </w:divBdr>
    </w:div>
    <w:div w:id="1424450600">
      <w:bodyDiv w:val="1"/>
      <w:marLeft w:val="0"/>
      <w:marRight w:val="0"/>
      <w:marTop w:val="0"/>
      <w:marBottom w:val="0"/>
      <w:divBdr>
        <w:top w:val="none" w:sz="0" w:space="0" w:color="auto"/>
        <w:left w:val="none" w:sz="0" w:space="0" w:color="auto"/>
        <w:bottom w:val="none" w:sz="0" w:space="0" w:color="auto"/>
        <w:right w:val="none" w:sz="0" w:space="0" w:color="auto"/>
      </w:divBdr>
    </w:div>
    <w:div w:id="193261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3.png"/><Relationship Id="rId12" Type="http://schemas.openxmlformats.org/officeDocument/2006/relationships/hyperlink" Target="http://www.dictionaryofengineering.com/definition/voltage.html" TargetMode="External"/><Relationship Id="rId17" Type="http://schemas.openxmlformats.org/officeDocument/2006/relationships/image" Target="media/image11.png"/><Relationship Id="rId25"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www.dictionaryofengineering.com/definition/minimum.html" TargetMode="External"/><Relationship Id="rId24" Type="http://schemas.openxmlformats.org/officeDocument/2006/relationships/image" Target="media/image18.png"/><Relationship Id="rId5" Type="http://schemas.openxmlformats.org/officeDocument/2006/relationships/image" Target="media/image1.jpeg"/><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fontTable" Target="fontTable.xml"/><Relationship Id="rId10" Type="http://schemas.openxmlformats.org/officeDocument/2006/relationships/image" Target="media/image6.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2147</TotalTime>
  <Pages>15</Pages>
  <Words>1771</Words>
  <Characters>10097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Owner's</dc:creator>
  <cp:lastModifiedBy>Owner's</cp:lastModifiedBy>
  <cp:revision>9</cp:revision>
  <dcterms:created xsi:type="dcterms:W3CDTF">2015-03-11T19:27:00Z</dcterms:created>
  <dcterms:modified xsi:type="dcterms:W3CDTF">2015-03-13T20:30:00Z</dcterms:modified>
</cp:coreProperties>
</file>